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DC7F8F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《您对满洲里市优化营商环境有怎样的意见建议》征集说明</w:t>
      </w:r>
    </w:p>
    <w:p w14:paraId="68F8C0DC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开展此项意见征集，是了解广大公众对满洲里市营商环境的满意度、搜集意见建议，并反馈给相关部门，从而更好的改善满洲里市的营商环境。</w:t>
      </w:r>
      <w:bookmarkStart w:id="0" w:name="_GoBack"/>
      <w:bookmarkEnd w:id="0"/>
    </w:p>
    <w:p w14:paraId="242968E3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136C95"/>
    <w:rsid w:val="0E136C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2025-02-18T03:02:00Z</dcterms:created>
  <dc:creator>lenovo</dc:creator>
  <cp:lastModifiedBy>lenovo</cp:lastModifiedBy>
  <dcterms:modified xsi:type="dcterms:W3CDTF">2025-02-18T03:06:59Z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802D9B9FECC8466BAC446DB5287D7B7B_11</vt:lpwstr>
  </property>
  <property fmtid="{D5CDD505-2E9C-101B-9397-08002B2CF9AE}" pid="4" name="KSOTemplateDocerSaveRecord">
    <vt:lpwstr>eyJoZGlkIjoiYjJlYzJhMmZjNjcxN2FjMWE0MGVlNmVlNDBjNDdjMmUifQ==</vt:lpwstr>
  </property>
</Properties>
</file>