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ind w:left="0" w:leftChars="0"/>
        <w:jc w:val="left"/>
        <w:textAlignment w:val="auto"/>
        <w:rPr>
          <w:rFonts w:hint="eastAsia" w:ascii="仿宋_GB2312" w:eastAsia="仿宋_GB2312"/>
          <w:sz w:val="30"/>
          <w:szCs w:val="30"/>
          <w:lang w:val="en-US" w:eastAsia="zh-CN"/>
        </w:rPr>
      </w:pPr>
    </w:p>
    <w:p>
      <w:pPr>
        <w:pageBreakBefore w:val="0"/>
        <w:kinsoku/>
        <w:wordWrap/>
        <w:overflowPunct/>
        <w:topLinePunct w:val="0"/>
        <w:autoSpaceDE/>
        <w:autoSpaceDN/>
        <w:bidi w:val="0"/>
        <w:ind w:left="0" w:leftChars="0"/>
        <w:jc w:val="left"/>
        <w:textAlignment w:val="auto"/>
        <w:rPr>
          <w:rFonts w:hint="eastAsia" w:ascii="仿宋_GB2312" w:eastAsia="仿宋_GB2312"/>
          <w:sz w:val="30"/>
          <w:szCs w:val="30"/>
          <w:lang w:val="en-US" w:eastAsia="zh-CN"/>
        </w:rPr>
      </w:pPr>
    </w:p>
    <w:p>
      <w:pPr>
        <w:pageBreakBefore w:val="0"/>
        <w:kinsoku/>
        <w:wordWrap/>
        <w:overflowPunct/>
        <w:topLinePunct w:val="0"/>
        <w:autoSpaceDE/>
        <w:autoSpaceDN/>
        <w:bidi w:val="0"/>
        <w:ind w:left="0" w:leftChars="0"/>
        <w:jc w:val="left"/>
        <w:textAlignment w:val="auto"/>
        <w:rPr>
          <w:rFonts w:hint="eastAsia" w:ascii="仿宋_GB2312" w:eastAsia="仿宋_GB2312"/>
          <w:sz w:val="30"/>
          <w:szCs w:val="30"/>
          <w:lang w:val="en-US" w:eastAsia="zh-CN"/>
        </w:rPr>
      </w:pPr>
    </w:p>
    <w:p>
      <w:pPr>
        <w:pageBreakBefore w:val="0"/>
        <w:kinsoku/>
        <w:wordWrap/>
        <w:overflowPunct/>
        <w:topLinePunct w:val="0"/>
        <w:autoSpaceDE/>
        <w:autoSpaceDN/>
        <w:bidi w:val="0"/>
        <w:ind w:left="0" w:leftChars="0"/>
        <w:jc w:val="left"/>
        <w:textAlignment w:val="auto"/>
        <w:rPr>
          <w:rFonts w:hint="eastAsia" w:ascii="仿宋_GB2312" w:eastAsia="仿宋_GB2312"/>
          <w:sz w:val="48"/>
          <w:szCs w:val="48"/>
          <w:lang w:val="en-US" w:eastAsia="zh-CN"/>
        </w:rPr>
      </w:pPr>
    </w:p>
    <w:p>
      <w:pPr>
        <w:pStyle w:val="2"/>
        <w:keepNext/>
        <w:keepLines/>
        <w:pageBreakBefore w:val="0"/>
        <w:widowControl w:val="0"/>
        <w:kinsoku/>
        <w:wordWrap/>
        <w:overflowPunct/>
        <w:topLinePunct w:val="0"/>
        <w:autoSpaceDE/>
        <w:autoSpaceDN/>
        <w:bidi w:val="0"/>
        <w:adjustRightInd/>
        <w:snapToGrid/>
        <w:textAlignment w:val="auto"/>
        <w:rPr>
          <w:rFonts w:hint="eastAsia" w:ascii="方正小标宋简体" w:hAnsi="方正小标宋简体" w:eastAsia="方正小标宋简体" w:cs="方正小标宋简体"/>
          <w:sz w:val="52"/>
          <w:szCs w:val="52"/>
          <w:lang w:val="en-US" w:eastAsia="zh-CN"/>
        </w:rPr>
      </w:pPr>
      <w:r>
        <w:rPr>
          <w:rFonts w:hint="eastAsia" w:ascii="方正小标宋简体" w:hAnsi="方正小标宋简体" w:eastAsia="方正小标宋简体" w:cs="方正小标宋简体"/>
          <w:sz w:val="52"/>
          <w:szCs w:val="52"/>
          <w:lang w:val="en-US" w:eastAsia="zh-CN"/>
        </w:rPr>
        <w:t>满洲里市自然灾害救助应急预案</w:t>
      </w:r>
    </w:p>
    <w:p>
      <w:pPr>
        <w:pStyle w:val="2"/>
        <w:keepNext/>
        <w:keepLines/>
        <w:pageBreakBefore w:val="0"/>
        <w:widowControl w:val="0"/>
        <w:kinsoku/>
        <w:wordWrap/>
        <w:overflowPunct/>
        <w:topLinePunct w:val="0"/>
        <w:autoSpaceDE/>
        <w:autoSpaceDN/>
        <w:bidi w:val="0"/>
        <w:adjustRightInd/>
        <w:snapToGrid/>
        <w:textAlignment w:val="auto"/>
        <w:rPr>
          <w:rFonts w:hint="eastAsia" w:ascii="楷体" w:hAnsi="楷体" w:eastAsia="楷体" w:cs="楷体"/>
          <w:sz w:val="48"/>
          <w:szCs w:val="48"/>
          <w:lang w:val="en-US" w:eastAsia="zh-CN"/>
        </w:rPr>
      </w:pPr>
    </w:p>
    <w:p>
      <w:pPr>
        <w:pStyle w:val="2"/>
        <w:keepNext/>
        <w:keepLines/>
        <w:pageBreakBefore w:val="0"/>
        <w:widowControl w:val="0"/>
        <w:kinsoku/>
        <w:wordWrap/>
        <w:overflowPunct/>
        <w:topLinePunct w:val="0"/>
        <w:autoSpaceDE/>
        <w:autoSpaceDN/>
        <w:bidi w:val="0"/>
        <w:adjustRightInd/>
        <w:snapToGrid/>
        <w:textAlignment w:val="auto"/>
        <w:rPr>
          <w:rFonts w:hint="eastAsia" w:ascii="楷体" w:hAnsi="楷体" w:eastAsia="楷体" w:cs="楷体"/>
          <w:sz w:val="48"/>
          <w:szCs w:val="48"/>
          <w:lang w:val="en-US" w:eastAsia="zh-CN"/>
        </w:rPr>
      </w:pPr>
      <w:r>
        <w:rPr>
          <w:rFonts w:hint="eastAsia" w:ascii="楷体" w:hAnsi="楷体" w:eastAsia="楷体" w:cs="楷体"/>
          <w:sz w:val="48"/>
          <w:szCs w:val="48"/>
          <w:lang w:val="en-US" w:eastAsia="zh-CN"/>
        </w:rPr>
        <w:t>（2024年版）</w:t>
      </w:r>
    </w:p>
    <w:p>
      <w:pPr>
        <w:pageBreakBefore w:val="0"/>
        <w:kinsoku/>
        <w:wordWrap/>
        <w:overflowPunct/>
        <w:topLinePunct w:val="0"/>
        <w:autoSpaceDE/>
        <w:autoSpaceDN/>
        <w:bidi w:val="0"/>
        <w:ind w:left="0" w:leftChars="0" w:firstLine="720" w:firstLineChars="200"/>
        <w:jc w:val="left"/>
        <w:textAlignment w:val="auto"/>
        <w:rPr>
          <w:rFonts w:hint="eastAsia" w:ascii="黑体" w:hAnsi="黑体" w:eastAsia="黑体"/>
          <w:sz w:val="36"/>
          <w:szCs w:val="36"/>
          <w:lang w:val="en-US" w:eastAsia="zh-CN"/>
        </w:rPr>
      </w:pPr>
      <w:r>
        <w:rPr>
          <w:rFonts w:hint="eastAsia" w:ascii="黑体" w:hAnsi="黑体" w:eastAsia="黑体"/>
          <w:sz w:val="36"/>
          <w:szCs w:val="36"/>
          <w:lang w:val="en-US" w:eastAsia="zh-CN"/>
        </w:rPr>
        <w:t xml:space="preserve">       </w:t>
      </w:r>
    </w:p>
    <w:p>
      <w:pPr>
        <w:pageBreakBefore w:val="0"/>
        <w:kinsoku/>
        <w:wordWrap/>
        <w:overflowPunct/>
        <w:topLinePunct w:val="0"/>
        <w:autoSpaceDE/>
        <w:autoSpaceDN/>
        <w:bidi w:val="0"/>
        <w:ind w:left="0" w:leftChars="0" w:firstLine="720" w:firstLineChars="200"/>
        <w:jc w:val="left"/>
        <w:textAlignment w:val="auto"/>
        <w:rPr>
          <w:rFonts w:hint="eastAsia" w:ascii="黑体" w:hAnsi="黑体" w:eastAsia="黑体"/>
          <w:sz w:val="36"/>
          <w:szCs w:val="36"/>
          <w:lang w:val="en-US" w:eastAsia="zh-CN"/>
        </w:rPr>
      </w:pPr>
    </w:p>
    <w:p>
      <w:pPr>
        <w:pageBreakBefore w:val="0"/>
        <w:kinsoku/>
        <w:wordWrap/>
        <w:overflowPunct/>
        <w:topLinePunct w:val="0"/>
        <w:autoSpaceDE/>
        <w:autoSpaceDN/>
        <w:bidi w:val="0"/>
        <w:ind w:left="0" w:leftChars="0" w:firstLine="720" w:firstLineChars="200"/>
        <w:jc w:val="left"/>
        <w:textAlignment w:val="auto"/>
        <w:rPr>
          <w:rFonts w:hint="eastAsia" w:ascii="黑体" w:hAnsi="黑体" w:eastAsia="黑体"/>
          <w:sz w:val="36"/>
          <w:szCs w:val="36"/>
          <w:lang w:val="en-US" w:eastAsia="zh-CN"/>
        </w:rPr>
      </w:pPr>
    </w:p>
    <w:p>
      <w:pPr>
        <w:pageBreakBefore w:val="0"/>
        <w:kinsoku/>
        <w:wordWrap/>
        <w:overflowPunct/>
        <w:topLinePunct w:val="0"/>
        <w:autoSpaceDE/>
        <w:autoSpaceDN/>
        <w:bidi w:val="0"/>
        <w:ind w:left="0" w:leftChars="0" w:firstLine="720" w:firstLineChars="200"/>
        <w:jc w:val="left"/>
        <w:textAlignment w:val="auto"/>
        <w:rPr>
          <w:rFonts w:hint="eastAsia" w:ascii="黑体" w:hAnsi="黑体" w:eastAsia="黑体"/>
          <w:sz w:val="36"/>
          <w:szCs w:val="36"/>
          <w:lang w:val="en-US" w:eastAsia="zh-CN"/>
        </w:rPr>
      </w:pPr>
    </w:p>
    <w:p>
      <w:pPr>
        <w:pageBreakBefore w:val="0"/>
        <w:kinsoku/>
        <w:wordWrap/>
        <w:overflowPunct/>
        <w:topLinePunct w:val="0"/>
        <w:autoSpaceDE/>
        <w:autoSpaceDN/>
        <w:bidi w:val="0"/>
        <w:ind w:left="0" w:leftChars="0" w:firstLine="720" w:firstLineChars="200"/>
        <w:jc w:val="left"/>
        <w:textAlignment w:val="auto"/>
        <w:rPr>
          <w:rFonts w:hint="eastAsia" w:ascii="黑体" w:hAnsi="黑体" w:eastAsia="黑体"/>
          <w:sz w:val="36"/>
          <w:szCs w:val="36"/>
          <w:lang w:val="en-US" w:eastAsia="zh-CN"/>
        </w:rPr>
      </w:pPr>
    </w:p>
    <w:p>
      <w:pPr>
        <w:pageBreakBefore w:val="0"/>
        <w:kinsoku/>
        <w:wordWrap/>
        <w:overflowPunct/>
        <w:topLinePunct w:val="0"/>
        <w:autoSpaceDE/>
        <w:autoSpaceDN/>
        <w:bidi w:val="0"/>
        <w:ind w:left="0" w:leftChars="0" w:firstLine="720" w:firstLineChars="200"/>
        <w:jc w:val="left"/>
        <w:textAlignment w:val="auto"/>
        <w:rPr>
          <w:rFonts w:hint="eastAsia" w:ascii="黑体" w:hAnsi="黑体" w:eastAsia="黑体"/>
          <w:sz w:val="36"/>
          <w:szCs w:val="36"/>
          <w:lang w:val="en-US" w:eastAsia="zh-CN"/>
        </w:rPr>
      </w:pPr>
    </w:p>
    <w:p>
      <w:pPr>
        <w:pageBreakBefore w:val="0"/>
        <w:kinsoku/>
        <w:wordWrap/>
        <w:overflowPunct/>
        <w:topLinePunct w:val="0"/>
        <w:autoSpaceDE/>
        <w:autoSpaceDN/>
        <w:bidi w:val="0"/>
        <w:ind w:left="0" w:leftChars="0" w:firstLine="720" w:firstLineChars="200"/>
        <w:jc w:val="left"/>
        <w:textAlignment w:val="auto"/>
        <w:rPr>
          <w:rFonts w:hint="eastAsia" w:ascii="黑体" w:hAnsi="黑体" w:eastAsia="黑体"/>
          <w:sz w:val="36"/>
          <w:szCs w:val="36"/>
          <w:lang w:val="en-US" w:eastAsia="zh-CN"/>
        </w:rPr>
      </w:pPr>
    </w:p>
    <w:p>
      <w:pPr>
        <w:pageBreakBefore w:val="0"/>
        <w:kinsoku/>
        <w:wordWrap/>
        <w:overflowPunct/>
        <w:topLinePunct w:val="0"/>
        <w:autoSpaceDE/>
        <w:autoSpaceDN/>
        <w:bidi w:val="0"/>
        <w:ind w:left="0" w:leftChars="0" w:firstLine="720" w:firstLineChars="200"/>
        <w:jc w:val="left"/>
        <w:textAlignment w:val="auto"/>
        <w:rPr>
          <w:rFonts w:hint="eastAsia" w:ascii="黑体" w:hAnsi="黑体" w:eastAsia="黑体"/>
          <w:sz w:val="36"/>
          <w:szCs w:val="36"/>
          <w:lang w:val="en-US" w:eastAsia="zh-CN"/>
        </w:rPr>
      </w:pPr>
    </w:p>
    <w:p>
      <w:pPr>
        <w:pageBreakBefore w:val="0"/>
        <w:kinsoku/>
        <w:wordWrap/>
        <w:overflowPunct/>
        <w:topLinePunct w:val="0"/>
        <w:autoSpaceDE/>
        <w:autoSpaceDN/>
        <w:bidi w:val="0"/>
        <w:jc w:val="left"/>
        <w:textAlignment w:val="auto"/>
        <w:rPr>
          <w:rFonts w:hint="eastAsia" w:ascii="黑体" w:hAnsi="黑体" w:eastAsia="黑体"/>
          <w:sz w:val="36"/>
          <w:szCs w:val="36"/>
          <w:lang w:val="en-US" w:eastAsia="zh-CN"/>
        </w:rPr>
      </w:pPr>
    </w:p>
    <w:p>
      <w:pPr>
        <w:pStyle w:val="2"/>
        <w:bidi w:val="0"/>
        <w:rPr>
          <w:rFonts w:hint="eastAsia"/>
          <w:lang w:val="en-US" w:eastAsia="zh-CN"/>
        </w:rPr>
      </w:pPr>
    </w:p>
    <w:p>
      <w:pPr>
        <w:pStyle w:val="2"/>
        <w:bidi w:val="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满洲里市人民政府</w:t>
      </w:r>
    </w:p>
    <w:p>
      <w:pPr>
        <w:pStyle w:val="2"/>
        <w:bidi w:val="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二〇二四年六月</w:t>
      </w:r>
    </w:p>
    <w:p>
      <w:pPr>
        <w:pageBreakBefore w:val="0"/>
        <w:kinsoku/>
        <w:wordWrap/>
        <w:overflowPunct/>
        <w:topLinePunct w:val="0"/>
        <w:autoSpaceDE/>
        <w:autoSpaceDN/>
        <w:bidi w:val="0"/>
        <w:ind w:left="0" w:leftChars="0" w:firstLine="720" w:firstLineChars="200"/>
        <w:jc w:val="left"/>
        <w:textAlignment w:val="auto"/>
        <w:rPr>
          <w:rFonts w:ascii="楷体" w:hAnsi="楷体" w:eastAsia="楷体"/>
          <w:sz w:val="36"/>
          <w:szCs w:val="36"/>
          <w:lang w:val="en-US" w:eastAsia="zh-CN"/>
        </w:rPr>
      </w:pPr>
      <w:r>
        <w:rPr>
          <w:rFonts w:hint="eastAsia" w:ascii="黑体" w:hAnsi="黑体" w:eastAsia="黑体"/>
          <w:sz w:val="36"/>
          <w:szCs w:val="36"/>
          <w:lang w:val="en-US" w:eastAsia="zh-CN"/>
        </w:rPr>
        <w:t xml:space="preserve">       </w:t>
      </w:r>
      <w:r>
        <w:rPr>
          <w:rFonts w:hint="eastAsia" w:ascii="楷体" w:hAnsi="楷体" w:eastAsia="楷体"/>
          <w:sz w:val="36"/>
          <w:szCs w:val="36"/>
          <w:lang w:val="en-US" w:eastAsia="zh-CN"/>
        </w:rPr>
        <w:t xml:space="preserve"> </w:t>
      </w:r>
    </w:p>
    <w:p>
      <w:pPr>
        <w:pageBreakBefore w:val="0"/>
        <w:kinsoku/>
        <w:wordWrap/>
        <w:overflowPunct/>
        <w:topLinePunct w:val="0"/>
        <w:autoSpaceDE/>
        <w:autoSpaceDN/>
        <w:bidi w:val="0"/>
        <w:ind w:left="0" w:leftChars="0"/>
        <w:jc w:val="left"/>
        <w:textAlignment w:val="auto"/>
        <w:rPr>
          <w:rFonts w:hint="eastAsia" w:ascii="黑体" w:hAnsi="黑体" w:eastAsia="黑体"/>
          <w:b w:val="0"/>
          <w:bCs w:val="0"/>
          <w:sz w:val="36"/>
          <w:szCs w:val="36"/>
          <w:lang w:val="en-US" w:eastAsia="zh-CN"/>
        </w:rPr>
      </w:pPr>
      <w:r>
        <w:rPr>
          <w:rFonts w:hint="eastAsia" w:ascii="黑体" w:hAnsi="黑体" w:eastAsia="黑体"/>
          <w:b w:val="0"/>
          <w:bCs w:val="0"/>
          <w:sz w:val="36"/>
          <w:szCs w:val="36"/>
          <w:lang w:val="en-US" w:eastAsia="zh-CN"/>
        </w:rPr>
        <w:br w:type="page"/>
      </w:r>
    </w:p>
    <w:p>
      <w:pPr>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beforeAutospacing="0" w:afterAutospacing="0"/>
        <w:ind w:left="0" w:leftChars="0" w:right="0" w:rightChars="0" w:firstLine="0" w:firstLineChars="0"/>
        <w:jc w:val="center"/>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目  录</w:t>
      </w:r>
    </w:p>
    <w:p>
      <w:pPr>
        <w:pStyle w:val="19"/>
        <w:pageBreakBefore w:val="0"/>
        <w:tabs>
          <w:tab w:val="right" w:leader="dot" w:pos="8400"/>
        </w:tabs>
        <w:kinsoku/>
        <w:wordWrap/>
        <w:overflowPunct/>
        <w:topLinePunct w:val="0"/>
        <w:autoSpaceDE/>
        <w:autoSpaceDN/>
        <w:bidi w:val="0"/>
        <w:ind w:left="0" w:leftChars="0"/>
        <w:jc w:val="left"/>
        <w:textAlignment w:val="auto"/>
        <w:rPr>
          <w:rFonts w:hint="eastAsia" w:ascii="仿宋" w:hAnsi="仿宋" w:eastAsia="仿宋"/>
          <w:i w:val="0"/>
          <w:color w:val="000000"/>
          <w:spacing w:val="0"/>
          <w:sz w:val="30"/>
          <w:szCs w:val="30"/>
          <w:shd w:val="clear" w:color="auto" w:fill="FFFFFF"/>
          <w:lang w:val="en-US" w:eastAsia="zh-CN"/>
        </w:rPr>
      </w:pPr>
      <w:r>
        <w:rPr>
          <w:rFonts w:hint="eastAsia" w:ascii="仿宋" w:hAnsi="仿宋" w:eastAsia="仿宋"/>
          <w:i w:val="0"/>
          <w:color w:val="000000"/>
          <w:spacing w:val="0"/>
          <w:sz w:val="30"/>
          <w:szCs w:val="30"/>
          <w:shd w:val="clear" w:color="auto" w:fill="FFFFFF"/>
          <w:lang w:val="en-US" w:eastAsia="zh-CN"/>
        </w:rPr>
        <w:fldChar w:fldCharType="begin"/>
      </w:r>
      <w:r>
        <w:rPr>
          <w:rFonts w:hint="eastAsia" w:ascii="仿宋" w:hAnsi="仿宋" w:eastAsia="仿宋"/>
          <w:i w:val="0"/>
          <w:color w:val="000000"/>
          <w:spacing w:val="0"/>
          <w:sz w:val="30"/>
          <w:szCs w:val="30"/>
          <w:shd w:val="clear" w:color="auto" w:fill="FFFFFF"/>
          <w:lang w:val="en-US" w:eastAsia="zh-CN"/>
        </w:rPr>
        <w:instrText xml:space="preserve">TOC \o "1-2" \h \u </w:instrText>
      </w:r>
      <w:r>
        <w:rPr>
          <w:rFonts w:hint="eastAsia" w:ascii="仿宋" w:hAnsi="仿宋" w:eastAsia="仿宋"/>
          <w:i w:val="0"/>
          <w:color w:val="000000"/>
          <w:spacing w:val="0"/>
          <w:sz w:val="30"/>
          <w:szCs w:val="30"/>
          <w:shd w:val="clear" w:color="auto" w:fill="FFFFFF"/>
          <w:lang w:val="en-US" w:eastAsia="zh-CN"/>
        </w:rPr>
        <w:fldChar w:fldCharType="separate"/>
      </w: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_Toc11386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1  总  则</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_Toc11386 \h </w:instrText>
      </w:r>
      <w:r>
        <w:rPr>
          <w:rFonts w:hint="eastAsia" w:ascii="仿宋" w:hAnsi="仿宋" w:eastAsia="仿宋"/>
          <w:sz w:val="32"/>
          <w:szCs w:val="32"/>
        </w:rPr>
        <w:fldChar w:fldCharType="separate"/>
      </w:r>
      <w:r>
        <w:rPr>
          <w:rFonts w:hint="eastAsia" w:ascii="仿宋" w:hAnsi="仿宋" w:eastAsia="仿宋"/>
          <w:sz w:val="32"/>
          <w:szCs w:val="32"/>
        </w:rPr>
        <w:t>1</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_Toc4806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1.1</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编制目的</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_Toc4806 \h </w:instrText>
      </w:r>
      <w:r>
        <w:rPr>
          <w:rFonts w:hint="eastAsia" w:ascii="仿宋" w:hAnsi="仿宋" w:eastAsia="仿宋"/>
          <w:sz w:val="32"/>
          <w:szCs w:val="32"/>
        </w:rPr>
        <w:fldChar w:fldCharType="separate"/>
      </w:r>
      <w:r>
        <w:rPr>
          <w:rFonts w:hint="eastAsia" w:ascii="仿宋" w:hAnsi="仿宋" w:eastAsia="仿宋"/>
          <w:sz w:val="32"/>
          <w:szCs w:val="32"/>
        </w:rPr>
        <w:t>1</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_Toc3984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1.2</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编制依据</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_Toc3984 \h </w:instrText>
      </w:r>
      <w:r>
        <w:rPr>
          <w:rFonts w:hint="eastAsia" w:ascii="仿宋" w:hAnsi="仿宋" w:eastAsia="仿宋"/>
          <w:sz w:val="32"/>
          <w:szCs w:val="32"/>
        </w:rPr>
        <w:fldChar w:fldCharType="separate"/>
      </w:r>
      <w:r>
        <w:rPr>
          <w:rFonts w:hint="eastAsia" w:ascii="仿宋" w:hAnsi="仿宋" w:eastAsia="仿宋"/>
          <w:sz w:val="32"/>
          <w:szCs w:val="32"/>
        </w:rPr>
        <w:t>1</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_Toc28310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1.3</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适用范围</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_Toc28310 \h </w:instrText>
      </w:r>
      <w:r>
        <w:rPr>
          <w:rFonts w:hint="eastAsia" w:ascii="仿宋" w:hAnsi="仿宋" w:eastAsia="仿宋"/>
          <w:sz w:val="32"/>
          <w:szCs w:val="32"/>
        </w:rPr>
        <w:fldChar w:fldCharType="separate"/>
      </w:r>
      <w:r>
        <w:rPr>
          <w:rFonts w:hint="eastAsia" w:ascii="仿宋" w:hAnsi="仿宋" w:eastAsia="仿宋"/>
          <w:sz w:val="32"/>
          <w:szCs w:val="32"/>
        </w:rPr>
        <w:t>1</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_Toc25605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1.4</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工作原则</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_Toc25605 \h </w:instrText>
      </w:r>
      <w:r>
        <w:rPr>
          <w:rFonts w:hint="eastAsia" w:ascii="仿宋" w:hAnsi="仿宋" w:eastAsia="仿宋"/>
          <w:sz w:val="32"/>
          <w:szCs w:val="32"/>
        </w:rPr>
        <w:fldChar w:fldCharType="separate"/>
      </w:r>
      <w:r>
        <w:rPr>
          <w:rFonts w:hint="eastAsia" w:ascii="仿宋" w:hAnsi="仿宋" w:eastAsia="仿宋"/>
          <w:sz w:val="32"/>
          <w:szCs w:val="32"/>
        </w:rPr>
        <w:t>2</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19"/>
        <w:pageBreakBefore w:val="0"/>
        <w:tabs>
          <w:tab w:val="right" w:leader="dot" w:pos="8400"/>
        </w:tabs>
        <w:kinsoku/>
        <w:wordWrap/>
        <w:overflowPunct/>
        <w:topLinePunct w:val="0"/>
        <w:autoSpaceDE/>
        <w:autoSpaceDN/>
        <w:bidi w:val="0"/>
        <w:ind w:left="0" w:leftChars="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_Toc21539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val="0"/>
          <w:i w:val="0"/>
          <w:spacing w:val="0"/>
          <w:sz w:val="32"/>
          <w:szCs w:val="32"/>
          <w:shd w:val="clear" w:color="auto" w:fill="FFFFFF"/>
        </w:rPr>
        <w:t>2</w:t>
      </w:r>
      <w:r>
        <w:rPr>
          <w:rFonts w:hint="eastAsia" w:ascii="仿宋" w:hAnsi="仿宋" w:eastAsia="仿宋"/>
          <w:bCs w:val="0"/>
          <w:i w:val="0"/>
          <w:spacing w:val="0"/>
          <w:sz w:val="32"/>
          <w:szCs w:val="32"/>
          <w:shd w:val="clear" w:color="auto" w:fill="FFFFFF"/>
          <w:lang w:eastAsia="zh-CN"/>
        </w:rPr>
        <w:t xml:space="preserve"> </w:t>
      </w:r>
      <w:r>
        <w:rPr>
          <w:rFonts w:hint="eastAsia" w:ascii="仿宋" w:hAnsi="仿宋" w:eastAsia="仿宋"/>
          <w:bCs w:val="0"/>
          <w:i w:val="0"/>
          <w:spacing w:val="0"/>
          <w:sz w:val="32"/>
          <w:szCs w:val="32"/>
          <w:shd w:val="clear" w:color="auto" w:fill="FFFFFF"/>
        </w:rPr>
        <w:t>组织指挥体系</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_Toc21539 \h </w:instrText>
      </w:r>
      <w:r>
        <w:rPr>
          <w:rFonts w:hint="eastAsia" w:ascii="仿宋" w:hAnsi="仿宋" w:eastAsia="仿宋"/>
          <w:sz w:val="32"/>
          <w:szCs w:val="32"/>
        </w:rPr>
        <w:fldChar w:fldCharType="separate"/>
      </w:r>
      <w:r>
        <w:rPr>
          <w:rFonts w:hint="eastAsia" w:ascii="仿宋" w:hAnsi="仿宋" w:eastAsia="仿宋"/>
          <w:sz w:val="32"/>
          <w:szCs w:val="32"/>
        </w:rPr>
        <w:t>3</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_Toc15030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 xml:space="preserve">2.1 </w:t>
      </w:r>
      <w:r>
        <w:rPr>
          <w:rFonts w:hint="eastAsia" w:ascii="仿宋" w:hAnsi="仿宋" w:eastAsia="仿宋"/>
          <w:bCs/>
          <w:i w:val="0"/>
          <w:spacing w:val="0"/>
          <w:sz w:val="32"/>
          <w:szCs w:val="32"/>
          <w:shd w:val="clear" w:color="auto" w:fill="FFFFFF"/>
          <w:lang w:val="en-US" w:eastAsia="zh-CN"/>
        </w:rPr>
        <w:t>防灾减灾救灾指挥部</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_Toc15030 \h </w:instrText>
      </w:r>
      <w:r>
        <w:rPr>
          <w:rFonts w:hint="eastAsia" w:ascii="仿宋" w:hAnsi="仿宋" w:eastAsia="仿宋"/>
          <w:sz w:val="32"/>
          <w:szCs w:val="32"/>
        </w:rPr>
        <w:fldChar w:fldCharType="separate"/>
      </w:r>
      <w:r>
        <w:rPr>
          <w:rFonts w:hint="eastAsia" w:ascii="仿宋" w:hAnsi="仿宋" w:eastAsia="仿宋"/>
          <w:sz w:val="32"/>
          <w:szCs w:val="32"/>
        </w:rPr>
        <w:t>3</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_Toc10666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2.2</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lang w:val="en-US" w:eastAsia="zh-CN"/>
        </w:rPr>
        <w:t>满洲里市防灾减灾救灾指挥部</w:t>
      </w:r>
      <w:r>
        <w:rPr>
          <w:rFonts w:hint="eastAsia" w:ascii="仿宋" w:hAnsi="仿宋" w:eastAsia="仿宋"/>
          <w:bCs/>
          <w:i w:val="0"/>
          <w:spacing w:val="0"/>
          <w:sz w:val="32"/>
          <w:szCs w:val="32"/>
          <w:shd w:val="clear" w:color="auto" w:fill="FFFFFF"/>
        </w:rPr>
        <w:t>办公室</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_Toc10666 \h </w:instrText>
      </w:r>
      <w:r>
        <w:rPr>
          <w:rFonts w:hint="eastAsia" w:ascii="仿宋" w:hAnsi="仿宋" w:eastAsia="仿宋"/>
          <w:sz w:val="32"/>
          <w:szCs w:val="32"/>
        </w:rPr>
        <w:fldChar w:fldCharType="separate"/>
      </w:r>
      <w:r>
        <w:rPr>
          <w:rFonts w:hint="eastAsia" w:ascii="仿宋" w:hAnsi="仿宋" w:eastAsia="仿宋"/>
          <w:sz w:val="32"/>
          <w:szCs w:val="32"/>
        </w:rPr>
        <w:t>3</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_Toc24179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2.</w:t>
      </w:r>
      <w:r>
        <w:rPr>
          <w:rFonts w:hint="eastAsia" w:ascii="仿宋" w:hAnsi="仿宋" w:eastAsia="仿宋"/>
          <w:bCs/>
          <w:i w:val="0"/>
          <w:spacing w:val="0"/>
          <w:sz w:val="32"/>
          <w:szCs w:val="32"/>
          <w:shd w:val="clear" w:color="auto" w:fill="FFFFFF"/>
          <w:lang w:val="en-US" w:eastAsia="zh-CN"/>
        </w:rPr>
        <w:t>3</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专家</w:t>
      </w:r>
      <w:r>
        <w:rPr>
          <w:rFonts w:hint="eastAsia" w:ascii="仿宋" w:hAnsi="仿宋" w:eastAsia="仿宋"/>
          <w:bCs/>
          <w:i w:val="0"/>
          <w:spacing w:val="0"/>
          <w:sz w:val="32"/>
          <w:szCs w:val="32"/>
          <w:shd w:val="clear" w:color="auto" w:fill="FFFFFF"/>
          <w:lang w:val="en-US" w:eastAsia="zh-CN"/>
        </w:rPr>
        <w:t>咨询</w:t>
      </w:r>
      <w:r>
        <w:rPr>
          <w:rFonts w:hint="eastAsia" w:ascii="仿宋" w:hAnsi="仿宋" w:eastAsia="仿宋"/>
          <w:bCs/>
          <w:i w:val="0"/>
          <w:spacing w:val="0"/>
          <w:sz w:val="32"/>
          <w:szCs w:val="32"/>
          <w:shd w:val="clear" w:color="auto" w:fill="FFFFFF"/>
        </w:rPr>
        <w:t>委员会</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_Toc24179 \h </w:instrText>
      </w:r>
      <w:r>
        <w:rPr>
          <w:rFonts w:hint="eastAsia" w:ascii="仿宋" w:hAnsi="仿宋" w:eastAsia="仿宋"/>
          <w:sz w:val="32"/>
          <w:szCs w:val="32"/>
        </w:rPr>
        <w:fldChar w:fldCharType="separate"/>
      </w:r>
      <w:r>
        <w:rPr>
          <w:rFonts w:hint="eastAsia" w:ascii="仿宋" w:hAnsi="仿宋" w:eastAsia="仿宋"/>
          <w:sz w:val="32"/>
          <w:szCs w:val="32"/>
        </w:rPr>
        <w:t>4</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19"/>
        <w:pageBreakBefore w:val="0"/>
        <w:tabs>
          <w:tab w:val="right" w:leader="dot" w:pos="8400"/>
        </w:tabs>
        <w:kinsoku/>
        <w:wordWrap/>
        <w:overflowPunct/>
        <w:topLinePunct w:val="0"/>
        <w:autoSpaceDE/>
        <w:autoSpaceDN/>
        <w:bidi w:val="0"/>
        <w:ind w:left="0" w:leftChars="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_Toc15901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val="0"/>
          <w:i w:val="0"/>
          <w:spacing w:val="0"/>
          <w:sz w:val="32"/>
          <w:szCs w:val="32"/>
          <w:shd w:val="clear" w:color="auto" w:fill="FFFFFF"/>
        </w:rPr>
        <w:t>3</w:t>
      </w:r>
      <w:r>
        <w:rPr>
          <w:rFonts w:hint="eastAsia" w:ascii="仿宋" w:hAnsi="仿宋" w:eastAsia="仿宋"/>
          <w:bCs w:val="0"/>
          <w:i w:val="0"/>
          <w:spacing w:val="0"/>
          <w:sz w:val="32"/>
          <w:szCs w:val="32"/>
          <w:shd w:val="clear" w:color="auto" w:fill="FFFFFF"/>
          <w:lang w:eastAsia="zh-CN"/>
        </w:rPr>
        <w:t xml:space="preserve"> </w:t>
      </w:r>
      <w:r>
        <w:rPr>
          <w:rFonts w:hint="eastAsia" w:ascii="仿宋" w:hAnsi="仿宋" w:eastAsia="仿宋"/>
          <w:bCs w:val="0"/>
          <w:i w:val="0"/>
          <w:spacing w:val="0"/>
          <w:sz w:val="32"/>
          <w:szCs w:val="32"/>
          <w:shd w:val="clear" w:color="auto" w:fill="FFFFFF"/>
        </w:rPr>
        <w:t>灾害救助准备</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_Toc15901 \h </w:instrText>
      </w:r>
      <w:r>
        <w:rPr>
          <w:rFonts w:hint="eastAsia" w:ascii="仿宋" w:hAnsi="仿宋" w:eastAsia="仿宋"/>
          <w:sz w:val="32"/>
          <w:szCs w:val="32"/>
        </w:rPr>
        <w:fldChar w:fldCharType="separate"/>
      </w:r>
      <w:r>
        <w:rPr>
          <w:rFonts w:hint="eastAsia" w:ascii="仿宋" w:hAnsi="仿宋" w:eastAsia="仿宋"/>
          <w:sz w:val="32"/>
          <w:szCs w:val="32"/>
        </w:rPr>
        <w:t>5</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19"/>
        <w:pageBreakBefore w:val="0"/>
        <w:tabs>
          <w:tab w:val="right" w:leader="dot" w:pos="8400"/>
        </w:tabs>
        <w:kinsoku/>
        <w:wordWrap/>
        <w:overflowPunct/>
        <w:topLinePunct w:val="0"/>
        <w:autoSpaceDE/>
        <w:autoSpaceDN/>
        <w:bidi w:val="0"/>
        <w:ind w:left="0" w:leftChars="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_Toc23619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4</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lang w:val="en-US" w:eastAsia="zh-CN"/>
        </w:rPr>
        <w:t>灾情</w:t>
      </w:r>
      <w:r>
        <w:rPr>
          <w:rFonts w:hint="eastAsia" w:ascii="仿宋" w:hAnsi="仿宋" w:eastAsia="仿宋"/>
          <w:bCs/>
          <w:i w:val="0"/>
          <w:spacing w:val="0"/>
          <w:sz w:val="32"/>
          <w:szCs w:val="32"/>
          <w:shd w:val="clear" w:color="auto" w:fill="FFFFFF"/>
        </w:rPr>
        <w:t>信息报告和发布</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_Toc23619 \h </w:instrText>
      </w:r>
      <w:r>
        <w:rPr>
          <w:rFonts w:hint="eastAsia" w:ascii="仿宋" w:hAnsi="仿宋" w:eastAsia="仿宋"/>
          <w:sz w:val="32"/>
          <w:szCs w:val="32"/>
        </w:rPr>
        <w:fldChar w:fldCharType="separate"/>
      </w:r>
      <w:r>
        <w:rPr>
          <w:rFonts w:hint="eastAsia" w:ascii="仿宋" w:hAnsi="仿宋" w:eastAsia="仿宋"/>
          <w:sz w:val="32"/>
          <w:szCs w:val="32"/>
        </w:rPr>
        <w:t>6</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_Toc25813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4.1</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lang w:val="en-US" w:eastAsia="zh-CN"/>
        </w:rPr>
        <w:t>灾情</w:t>
      </w:r>
      <w:r>
        <w:rPr>
          <w:rFonts w:hint="eastAsia" w:ascii="仿宋" w:hAnsi="仿宋" w:eastAsia="仿宋"/>
          <w:bCs/>
          <w:i w:val="0"/>
          <w:spacing w:val="0"/>
          <w:sz w:val="32"/>
          <w:szCs w:val="32"/>
          <w:shd w:val="clear" w:color="auto" w:fill="FFFFFF"/>
        </w:rPr>
        <w:t>信息报告 </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_Toc25813 \h </w:instrText>
      </w:r>
      <w:r>
        <w:rPr>
          <w:rFonts w:hint="eastAsia" w:ascii="仿宋" w:hAnsi="仿宋" w:eastAsia="仿宋"/>
          <w:sz w:val="32"/>
          <w:szCs w:val="32"/>
        </w:rPr>
        <w:fldChar w:fldCharType="separate"/>
      </w:r>
      <w:r>
        <w:rPr>
          <w:rFonts w:hint="eastAsia" w:ascii="仿宋" w:hAnsi="仿宋" w:eastAsia="仿宋"/>
          <w:sz w:val="32"/>
          <w:szCs w:val="32"/>
        </w:rPr>
        <w:t>7</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_Toc4802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4.2</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信息发布</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_Toc4802 \h </w:instrText>
      </w:r>
      <w:r>
        <w:rPr>
          <w:rFonts w:hint="eastAsia" w:ascii="仿宋" w:hAnsi="仿宋" w:eastAsia="仿宋"/>
          <w:sz w:val="32"/>
          <w:szCs w:val="32"/>
        </w:rPr>
        <w:fldChar w:fldCharType="separate"/>
      </w:r>
      <w:r>
        <w:rPr>
          <w:rFonts w:hint="eastAsia" w:ascii="仿宋" w:hAnsi="仿宋" w:eastAsia="仿宋"/>
          <w:sz w:val="32"/>
          <w:szCs w:val="32"/>
        </w:rPr>
        <w:t>9</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19"/>
        <w:pageBreakBefore w:val="0"/>
        <w:tabs>
          <w:tab w:val="right" w:leader="dot" w:pos="8400"/>
        </w:tabs>
        <w:kinsoku/>
        <w:wordWrap/>
        <w:overflowPunct/>
        <w:topLinePunct w:val="0"/>
        <w:autoSpaceDE/>
        <w:autoSpaceDN/>
        <w:bidi w:val="0"/>
        <w:ind w:left="0" w:leftChars="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_Toc8193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val="0"/>
          <w:i w:val="0"/>
          <w:spacing w:val="0"/>
          <w:sz w:val="32"/>
          <w:szCs w:val="32"/>
          <w:shd w:val="clear" w:color="auto" w:fill="FFFFFF"/>
        </w:rPr>
        <w:t>5</w:t>
      </w:r>
      <w:r>
        <w:rPr>
          <w:rFonts w:hint="eastAsia" w:ascii="仿宋" w:hAnsi="仿宋" w:eastAsia="仿宋"/>
          <w:bCs w:val="0"/>
          <w:i w:val="0"/>
          <w:spacing w:val="0"/>
          <w:sz w:val="32"/>
          <w:szCs w:val="32"/>
          <w:shd w:val="clear" w:color="auto" w:fill="FFFFFF"/>
          <w:lang w:eastAsia="zh-CN"/>
        </w:rPr>
        <w:t xml:space="preserve"> </w:t>
      </w:r>
      <w:r>
        <w:rPr>
          <w:rFonts w:hint="eastAsia" w:ascii="仿宋" w:hAnsi="仿宋" w:eastAsia="仿宋"/>
          <w:bCs w:val="0"/>
          <w:i w:val="0"/>
          <w:spacing w:val="0"/>
          <w:sz w:val="32"/>
          <w:szCs w:val="32"/>
          <w:shd w:val="clear" w:color="auto" w:fill="FFFFFF"/>
        </w:rPr>
        <w:t>应急响应</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_Toc8193 \h </w:instrText>
      </w:r>
      <w:r>
        <w:rPr>
          <w:rFonts w:hint="eastAsia" w:ascii="仿宋" w:hAnsi="仿宋" w:eastAsia="仿宋"/>
          <w:sz w:val="32"/>
          <w:szCs w:val="32"/>
        </w:rPr>
        <w:fldChar w:fldCharType="separate"/>
      </w:r>
      <w:r>
        <w:rPr>
          <w:rFonts w:hint="eastAsia" w:ascii="仿宋" w:hAnsi="仿宋" w:eastAsia="仿宋"/>
          <w:sz w:val="32"/>
          <w:szCs w:val="32"/>
        </w:rPr>
        <w:t>9</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_Toc10589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5.1  Ⅰ级响应</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_Toc10589 \h </w:instrText>
      </w:r>
      <w:r>
        <w:rPr>
          <w:rFonts w:hint="eastAsia" w:ascii="仿宋" w:hAnsi="仿宋" w:eastAsia="仿宋"/>
          <w:sz w:val="32"/>
          <w:szCs w:val="32"/>
        </w:rPr>
        <w:fldChar w:fldCharType="separate"/>
      </w:r>
      <w:r>
        <w:rPr>
          <w:rFonts w:hint="eastAsia" w:ascii="仿宋" w:hAnsi="仿宋" w:eastAsia="仿宋"/>
          <w:sz w:val="32"/>
          <w:szCs w:val="32"/>
        </w:rPr>
        <w:t>10</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_Toc22383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5.2  Ⅱ级响应</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_Toc22383 \h </w:instrText>
      </w:r>
      <w:r>
        <w:rPr>
          <w:rFonts w:hint="eastAsia" w:ascii="仿宋" w:hAnsi="仿宋" w:eastAsia="仿宋"/>
          <w:sz w:val="32"/>
          <w:szCs w:val="32"/>
        </w:rPr>
        <w:fldChar w:fldCharType="separate"/>
      </w:r>
      <w:r>
        <w:rPr>
          <w:rFonts w:hint="eastAsia" w:ascii="仿宋" w:hAnsi="仿宋" w:eastAsia="仿宋"/>
          <w:sz w:val="32"/>
          <w:szCs w:val="32"/>
        </w:rPr>
        <w:t>16</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_Toc5751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5.3  Ⅲ级响应</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_Toc5751 \h </w:instrText>
      </w:r>
      <w:r>
        <w:rPr>
          <w:rFonts w:hint="eastAsia" w:ascii="仿宋" w:hAnsi="仿宋" w:eastAsia="仿宋"/>
          <w:sz w:val="32"/>
          <w:szCs w:val="32"/>
        </w:rPr>
        <w:fldChar w:fldCharType="separate"/>
      </w:r>
      <w:r>
        <w:rPr>
          <w:rFonts w:hint="eastAsia" w:ascii="仿宋" w:hAnsi="仿宋" w:eastAsia="仿宋"/>
          <w:sz w:val="32"/>
          <w:szCs w:val="32"/>
        </w:rPr>
        <w:t>20</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_Toc18071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5.4  Ⅳ级响应</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_Toc18071 \h </w:instrText>
      </w:r>
      <w:r>
        <w:rPr>
          <w:rFonts w:hint="eastAsia" w:ascii="仿宋" w:hAnsi="仿宋" w:eastAsia="仿宋"/>
          <w:sz w:val="32"/>
          <w:szCs w:val="32"/>
        </w:rPr>
        <w:fldChar w:fldCharType="separate"/>
      </w:r>
      <w:r>
        <w:rPr>
          <w:rFonts w:hint="eastAsia" w:ascii="仿宋" w:hAnsi="仿宋" w:eastAsia="仿宋"/>
          <w:sz w:val="32"/>
          <w:szCs w:val="32"/>
        </w:rPr>
        <w:t>23</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_Toc21441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5.5  启动条件调整</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_Toc21441 \h </w:instrText>
      </w:r>
      <w:r>
        <w:rPr>
          <w:rFonts w:hint="eastAsia" w:ascii="仿宋" w:hAnsi="仿宋" w:eastAsia="仿宋"/>
          <w:sz w:val="32"/>
          <w:szCs w:val="32"/>
        </w:rPr>
        <w:fldChar w:fldCharType="separate"/>
      </w:r>
      <w:r>
        <w:rPr>
          <w:rFonts w:hint="eastAsia" w:ascii="仿宋" w:hAnsi="仿宋" w:eastAsia="仿宋"/>
          <w:sz w:val="32"/>
          <w:szCs w:val="32"/>
        </w:rPr>
        <w:t>24</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_Toc25622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5.6  响应终止</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_Toc25622 \h </w:instrText>
      </w:r>
      <w:r>
        <w:rPr>
          <w:rFonts w:hint="eastAsia" w:ascii="仿宋" w:hAnsi="仿宋" w:eastAsia="仿宋"/>
          <w:sz w:val="32"/>
          <w:szCs w:val="32"/>
        </w:rPr>
        <w:fldChar w:fldCharType="separate"/>
      </w:r>
      <w:r>
        <w:rPr>
          <w:rFonts w:hint="eastAsia" w:ascii="仿宋" w:hAnsi="仿宋" w:eastAsia="仿宋"/>
          <w:sz w:val="32"/>
          <w:szCs w:val="32"/>
        </w:rPr>
        <w:t>25</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19"/>
        <w:pageBreakBefore w:val="0"/>
        <w:tabs>
          <w:tab w:val="right" w:leader="dot" w:pos="8400"/>
        </w:tabs>
        <w:kinsoku/>
        <w:wordWrap/>
        <w:overflowPunct/>
        <w:topLinePunct w:val="0"/>
        <w:autoSpaceDE/>
        <w:autoSpaceDN/>
        <w:bidi w:val="0"/>
        <w:ind w:left="0" w:leftChars="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_Toc6730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val="0"/>
          <w:i w:val="0"/>
          <w:spacing w:val="0"/>
          <w:sz w:val="32"/>
          <w:szCs w:val="32"/>
          <w:shd w:val="clear" w:color="auto" w:fill="FFFFFF"/>
        </w:rPr>
        <w:t>6</w:t>
      </w:r>
      <w:r>
        <w:rPr>
          <w:rFonts w:hint="eastAsia" w:ascii="仿宋" w:hAnsi="仿宋" w:eastAsia="仿宋"/>
          <w:bCs w:val="0"/>
          <w:i w:val="0"/>
          <w:spacing w:val="0"/>
          <w:sz w:val="32"/>
          <w:szCs w:val="32"/>
          <w:shd w:val="clear" w:color="auto" w:fill="FFFFFF"/>
          <w:lang w:eastAsia="zh-CN"/>
        </w:rPr>
        <w:t xml:space="preserve"> </w:t>
      </w:r>
      <w:r>
        <w:rPr>
          <w:rFonts w:hint="eastAsia" w:ascii="仿宋" w:hAnsi="仿宋" w:eastAsia="仿宋"/>
          <w:bCs w:val="0"/>
          <w:i w:val="0"/>
          <w:spacing w:val="0"/>
          <w:sz w:val="32"/>
          <w:szCs w:val="32"/>
          <w:shd w:val="clear" w:color="auto" w:fill="FFFFFF"/>
        </w:rPr>
        <w:t>灾后救助</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_Toc6730 \h </w:instrText>
      </w:r>
      <w:r>
        <w:rPr>
          <w:rFonts w:hint="eastAsia" w:ascii="仿宋" w:hAnsi="仿宋" w:eastAsia="仿宋"/>
          <w:sz w:val="32"/>
          <w:szCs w:val="32"/>
        </w:rPr>
        <w:fldChar w:fldCharType="separate"/>
      </w:r>
      <w:r>
        <w:rPr>
          <w:rFonts w:hint="eastAsia" w:ascii="仿宋" w:hAnsi="仿宋" w:eastAsia="仿宋"/>
          <w:sz w:val="32"/>
          <w:szCs w:val="32"/>
        </w:rPr>
        <w:t>25</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_Toc22018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6.1</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过渡期生活救助</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_Toc22018 \h </w:instrText>
      </w:r>
      <w:r>
        <w:rPr>
          <w:rFonts w:hint="eastAsia" w:ascii="仿宋" w:hAnsi="仿宋" w:eastAsia="仿宋"/>
          <w:sz w:val="32"/>
          <w:szCs w:val="32"/>
        </w:rPr>
        <w:fldChar w:fldCharType="separate"/>
      </w:r>
      <w:r>
        <w:rPr>
          <w:rFonts w:hint="eastAsia" w:ascii="仿宋" w:hAnsi="仿宋" w:eastAsia="仿宋"/>
          <w:sz w:val="32"/>
          <w:szCs w:val="32"/>
        </w:rPr>
        <w:t>26</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_Toc3090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6.</w:t>
      </w:r>
      <w:r>
        <w:rPr>
          <w:rFonts w:hint="eastAsia" w:ascii="仿宋" w:hAnsi="仿宋" w:eastAsia="仿宋"/>
          <w:bCs/>
          <w:i w:val="0"/>
          <w:spacing w:val="0"/>
          <w:sz w:val="32"/>
          <w:szCs w:val="32"/>
          <w:shd w:val="clear" w:color="auto" w:fill="FFFFFF"/>
          <w:lang w:val="en-US" w:eastAsia="zh-CN"/>
        </w:rPr>
        <w:t>2</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倒损住房恢复重建</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_Toc3090 \h </w:instrText>
      </w:r>
      <w:r>
        <w:rPr>
          <w:rFonts w:hint="eastAsia" w:ascii="仿宋" w:hAnsi="仿宋" w:eastAsia="仿宋"/>
          <w:sz w:val="32"/>
          <w:szCs w:val="32"/>
        </w:rPr>
        <w:fldChar w:fldCharType="separate"/>
      </w:r>
      <w:r>
        <w:rPr>
          <w:rFonts w:hint="eastAsia" w:ascii="仿宋" w:hAnsi="仿宋" w:eastAsia="仿宋"/>
          <w:sz w:val="32"/>
          <w:szCs w:val="32"/>
        </w:rPr>
        <w:t>26</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_Toc25006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6.</w:t>
      </w:r>
      <w:r>
        <w:rPr>
          <w:rFonts w:hint="eastAsia" w:ascii="仿宋" w:hAnsi="仿宋" w:eastAsia="仿宋"/>
          <w:bCs/>
          <w:i w:val="0"/>
          <w:spacing w:val="0"/>
          <w:sz w:val="32"/>
          <w:szCs w:val="32"/>
          <w:shd w:val="clear" w:color="auto" w:fill="FFFFFF"/>
          <w:lang w:val="en-US" w:eastAsia="zh-CN"/>
        </w:rPr>
        <w:t>3</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冬春救助</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_Toc25006 \h </w:instrText>
      </w:r>
      <w:r>
        <w:rPr>
          <w:rFonts w:hint="eastAsia" w:ascii="仿宋" w:hAnsi="仿宋" w:eastAsia="仿宋"/>
          <w:sz w:val="32"/>
          <w:szCs w:val="32"/>
        </w:rPr>
        <w:fldChar w:fldCharType="separate"/>
      </w:r>
      <w:r>
        <w:rPr>
          <w:rFonts w:hint="eastAsia" w:ascii="仿宋" w:hAnsi="仿宋" w:eastAsia="仿宋"/>
          <w:sz w:val="32"/>
          <w:szCs w:val="32"/>
        </w:rPr>
        <w:t>28</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19"/>
        <w:pageBreakBefore w:val="0"/>
        <w:tabs>
          <w:tab w:val="right" w:leader="dot" w:pos="8400"/>
        </w:tabs>
        <w:kinsoku/>
        <w:wordWrap/>
        <w:overflowPunct/>
        <w:topLinePunct w:val="0"/>
        <w:autoSpaceDE/>
        <w:autoSpaceDN/>
        <w:bidi w:val="0"/>
        <w:ind w:left="0" w:leftChars="0"/>
        <w:jc w:val="left"/>
        <w:textAlignment w:val="auto"/>
        <w:outlineLvl w:val="1"/>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_Toc7968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7</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保障措施</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_Toc7968 \h </w:instrText>
      </w:r>
      <w:r>
        <w:rPr>
          <w:rFonts w:hint="eastAsia" w:ascii="仿宋" w:hAnsi="仿宋" w:eastAsia="仿宋"/>
          <w:sz w:val="32"/>
          <w:szCs w:val="32"/>
        </w:rPr>
        <w:fldChar w:fldCharType="separate"/>
      </w:r>
      <w:r>
        <w:rPr>
          <w:rFonts w:hint="eastAsia" w:ascii="仿宋" w:hAnsi="仿宋" w:eastAsia="仿宋"/>
          <w:sz w:val="32"/>
          <w:szCs w:val="32"/>
        </w:rPr>
        <w:t>29</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_Toc31463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7.1</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资金保障</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_Toc31463 \h </w:instrText>
      </w:r>
      <w:r>
        <w:rPr>
          <w:rFonts w:hint="eastAsia" w:ascii="仿宋" w:hAnsi="仿宋" w:eastAsia="仿宋"/>
          <w:sz w:val="32"/>
          <w:szCs w:val="32"/>
        </w:rPr>
        <w:fldChar w:fldCharType="separate"/>
      </w:r>
      <w:r>
        <w:rPr>
          <w:rFonts w:hint="eastAsia" w:ascii="仿宋" w:hAnsi="仿宋" w:eastAsia="仿宋"/>
          <w:sz w:val="32"/>
          <w:szCs w:val="32"/>
        </w:rPr>
        <w:t>30</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_Toc32368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7.2</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物资保障</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_Toc32368 \h </w:instrText>
      </w:r>
      <w:r>
        <w:rPr>
          <w:rFonts w:hint="eastAsia" w:ascii="仿宋" w:hAnsi="仿宋" w:eastAsia="仿宋"/>
          <w:sz w:val="32"/>
          <w:szCs w:val="32"/>
        </w:rPr>
        <w:fldChar w:fldCharType="separate"/>
      </w:r>
      <w:r>
        <w:rPr>
          <w:rFonts w:hint="eastAsia" w:ascii="仿宋" w:hAnsi="仿宋" w:eastAsia="仿宋"/>
          <w:sz w:val="32"/>
          <w:szCs w:val="32"/>
        </w:rPr>
        <w:t>30</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_Toc30119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7.3</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通信和信息保障</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_Toc30119 \h </w:instrText>
      </w:r>
      <w:r>
        <w:rPr>
          <w:rFonts w:hint="eastAsia" w:ascii="仿宋" w:hAnsi="仿宋" w:eastAsia="仿宋"/>
          <w:sz w:val="32"/>
          <w:szCs w:val="32"/>
        </w:rPr>
        <w:fldChar w:fldCharType="separate"/>
      </w:r>
      <w:r>
        <w:rPr>
          <w:rFonts w:hint="eastAsia" w:ascii="仿宋" w:hAnsi="仿宋" w:eastAsia="仿宋"/>
          <w:sz w:val="32"/>
          <w:szCs w:val="32"/>
        </w:rPr>
        <w:t>31</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_Toc30521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7.4</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lang w:val="en-US" w:eastAsia="zh-CN"/>
        </w:rPr>
        <w:t>装备和</w:t>
      </w:r>
      <w:r>
        <w:rPr>
          <w:rFonts w:hint="eastAsia" w:ascii="仿宋" w:hAnsi="仿宋" w:eastAsia="仿宋"/>
          <w:bCs/>
          <w:i w:val="0"/>
          <w:spacing w:val="0"/>
          <w:sz w:val="32"/>
          <w:szCs w:val="32"/>
          <w:shd w:val="clear" w:color="auto" w:fill="FFFFFF"/>
        </w:rPr>
        <w:t>设施保障</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_Toc30521 \h </w:instrText>
      </w:r>
      <w:r>
        <w:rPr>
          <w:rFonts w:hint="eastAsia" w:ascii="仿宋" w:hAnsi="仿宋" w:eastAsia="仿宋"/>
          <w:sz w:val="32"/>
          <w:szCs w:val="32"/>
        </w:rPr>
        <w:fldChar w:fldCharType="separate"/>
      </w:r>
      <w:r>
        <w:rPr>
          <w:rFonts w:hint="eastAsia" w:ascii="仿宋" w:hAnsi="仿宋" w:eastAsia="仿宋"/>
          <w:sz w:val="32"/>
          <w:szCs w:val="32"/>
        </w:rPr>
        <w:t>32</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_Toc14033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7.</w:t>
      </w:r>
      <w:r>
        <w:rPr>
          <w:rFonts w:hint="eastAsia" w:ascii="仿宋" w:hAnsi="仿宋" w:eastAsia="仿宋"/>
          <w:bCs/>
          <w:i w:val="0"/>
          <w:spacing w:val="0"/>
          <w:sz w:val="32"/>
          <w:szCs w:val="32"/>
          <w:shd w:val="clear" w:color="auto" w:fill="FFFFFF"/>
          <w:lang w:val="en-US" w:eastAsia="zh-CN"/>
        </w:rPr>
        <w:t>5</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人力资源保障</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_Toc14033 \h </w:instrText>
      </w:r>
      <w:r>
        <w:rPr>
          <w:rFonts w:hint="eastAsia" w:ascii="仿宋" w:hAnsi="仿宋" w:eastAsia="仿宋"/>
          <w:sz w:val="32"/>
          <w:szCs w:val="32"/>
        </w:rPr>
        <w:fldChar w:fldCharType="separate"/>
      </w:r>
      <w:r>
        <w:rPr>
          <w:rFonts w:hint="eastAsia" w:ascii="仿宋" w:hAnsi="仿宋" w:eastAsia="仿宋"/>
          <w:sz w:val="32"/>
          <w:szCs w:val="32"/>
        </w:rPr>
        <w:t>33</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_Toc32077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7.</w:t>
      </w:r>
      <w:r>
        <w:rPr>
          <w:rFonts w:hint="eastAsia" w:ascii="仿宋" w:hAnsi="仿宋" w:eastAsia="仿宋"/>
          <w:bCs/>
          <w:i w:val="0"/>
          <w:spacing w:val="0"/>
          <w:sz w:val="32"/>
          <w:szCs w:val="32"/>
          <w:shd w:val="clear" w:color="auto" w:fill="FFFFFF"/>
          <w:lang w:val="en-US" w:eastAsia="zh-CN"/>
        </w:rPr>
        <w:t>6</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医疗卫生保障</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_Toc32077 \h </w:instrText>
      </w:r>
      <w:r>
        <w:rPr>
          <w:rFonts w:hint="eastAsia" w:ascii="仿宋" w:hAnsi="仿宋" w:eastAsia="仿宋"/>
          <w:sz w:val="32"/>
          <w:szCs w:val="32"/>
        </w:rPr>
        <w:fldChar w:fldCharType="separate"/>
      </w:r>
      <w:r>
        <w:rPr>
          <w:rFonts w:hint="eastAsia" w:ascii="仿宋" w:hAnsi="仿宋" w:eastAsia="仿宋"/>
          <w:sz w:val="32"/>
          <w:szCs w:val="32"/>
        </w:rPr>
        <w:t>33</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_Toc25470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7.</w:t>
      </w:r>
      <w:r>
        <w:rPr>
          <w:rFonts w:hint="eastAsia" w:ascii="仿宋" w:hAnsi="仿宋" w:eastAsia="仿宋"/>
          <w:bCs/>
          <w:i w:val="0"/>
          <w:spacing w:val="0"/>
          <w:sz w:val="32"/>
          <w:szCs w:val="32"/>
          <w:shd w:val="clear" w:color="auto" w:fill="FFFFFF"/>
          <w:lang w:val="en-US" w:eastAsia="zh-CN"/>
        </w:rPr>
        <w:t>7</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交通运输保障和治安维护</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_Toc25470 \h </w:instrText>
      </w:r>
      <w:r>
        <w:rPr>
          <w:rFonts w:hint="eastAsia" w:ascii="仿宋" w:hAnsi="仿宋" w:eastAsia="仿宋"/>
          <w:sz w:val="32"/>
          <w:szCs w:val="32"/>
        </w:rPr>
        <w:fldChar w:fldCharType="separate"/>
      </w:r>
      <w:r>
        <w:rPr>
          <w:rFonts w:hint="eastAsia" w:ascii="仿宋" w:hAnsi="仿宋" w:eastAsia="仿宋"/>
          <w:sz w:val="32"/>
          <w:szCs w:val="32"/>
        </w:rPr>
        <w:t>33</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_Toc26539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7.8</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社会动员保障</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_Toc26539 \h </w:instrText>
      </w:r>
      <w:r>
        <w:rPr>
          <w:rFonts w:hint="eastAsia" w:ascii="仿宋" w:hAnsi="仿宋" w:eastAsia="仿宋"/>
          <w:sz w:val="32"/>
          <w:szCs w:val="32"/>
        </w:rPr>
        <w:fldChar w:fldCharType="separate"/>
      </w:r>
      <w:r>
        <w:rPr>
          <w:rFonts w:hint="eastAsia" w:ascii="仿宋" w:hAnsi="仿宋" w:eastAsia="仿宋"/>
          <w:sz w:val="32"/>
          <w:szCs w:val="32"/>
        </w:rPr>
        <w:t>34</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_Toc19412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7.9</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科技保障</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_Toc19412 \h </w:instrText>
      </w:r>
      <w:r>
        <w:rPr>
          <w:rFonts w:hint="eastAsia" w:ascii="仿宋" w:hAnsi="仿宋" w:eastAsia="仿宋"/>
          <w:sz w:val="32"/>
          <w:szCs w:val="32"/>
        </w:rPr>
        <w:fldChar w:fldCharType="separate"/>
      </w:r>
      <w:r>
        <w:rPr>
          <w:rFonts w:hint="eastAsia" w:ascii="仿宋" w:hAnsi="仿宋" w:eastAsia="仿宋"/>
          <w:sz w:val="32"/>
          <w:szCs w:val="32"/>
        </w:rPr>
        <w:t>34</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_Toc20092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7.10</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宣传和培训</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_Toc20092 \h </w:instrText>
      </w:r>
      <w:r>
        <w:rPr>
          <w:rFonts w:hint="eastAsia" w:ascii="仿宋" w:hAnsi="仿宋" w:eastAsia="仿宋"/>
          <w:sz w:val="32"/>
          <w:szCs w:val="32"/>
        </w:rPr>
        <w:fldChar w:fldCharType="separate"/>
      </w:r>
      <w:r>
        <w:rPr>
          <w:rFonts w:hint="eastAsia" w:ascii="仿宋" w:hAnsi="仿宋" w:eastAsia="仿宋"/>
          <w:sz w:val="32"/>
          <w:szCs w:val="32"/>
        </w:rPr>
        <w:t>35</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19"/>
        <w:pageBreakBefore w:val="0"/>
        <w:tabs>
          <w:tab w:val="right" w:leader="dot" w:pos="8400"/>
        </w:tabs>
        <w:kinsoku/>
        <w:wordWrap/>
        <w:overflowPunct/>
        <w:topLinePunct w:val="0"/>
        <w:autoSpaceDE/>
        <w:autoSpaceDN/>
        <w:bidi w:val="0"/>
        <w:ind w:left="0" w:leftChars="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_Toc30087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i w:val="0"/>
          <w:spacing w:val="0"/>
          <w:sz w:val="32"/>
          <w:szCs w:val="32"/>
          <w:shd w:val="clear" w:color="auto" w:fill="FFFFFF"/>
        </w:rPr>
        <w:t>8</w:t>
      </w:r>
      <w:r>
        <w:rPr>
          <w:rFonts w:hint="eastAsia" w:ascii="仿宋" w:hAnsi="仿宋" w:eastAsia="仿宋"/>
          <w:i w:val="0"/>
          <w:spacing w:val="0"/>
          <w:sz w:val="32"/>
          <w:szCs w:val="32"/>
          <w:shd w:val="clear" w:color="auto" w:fill="FFFFFF"/>
          <w:lang w:eastAsia="zh-CN"/>
        </w:rPr>
        <w:t xml:space="preserve"> </w:t>
      </w:r>
      <w:r>
        <w:rPr>
          <w:rFonts w:hint="eastAsia" w:ascii="仿宋" w:hAnsi="仿宋" w:eastAsia="仿宋"/>
          <w:i w:val="0"/>
          <w:spacing w:val="0"/>
          <w:sz w:val="32"/>
          <w:szCs w:val="32"/>
          <w:shd w:val="clear" w:color="auto" w:fill="FFFFFF"/>
        </w:rPr>
        <w:t>附</w:t>
      </w:r>
      <w:r>
        <w:rPr>
          <w:rFonts w:hint="eastAsia" w:ascii="仿宋" w:hAnsi="仿宋" w:eastAsia="仿宋"/>
          <w:i w:val="0"/>
          <w:spacing w:val="0"/>
          <w:sz w:val="32"/>
          <w:szCs w:val="32"/>
          <w:shd w:val="clear" w:color="auto" w:fill="FFFFFF"/>
          <w:lang w:eastAsia="zh-CN"/>
        </w:rPr>
        <w:t xml:space="preserve"> </w:t>
      </w:r>
      <w:r>
        <w:rPr>
          <w:rFonts w:hint="eastAsia" w:ascii="仿宋" w:hAnsi="仿宋" w:eastAsia="仿宋"/>
          <w:i w:val="0"/>
          <w:spacing w:val="0"/>
          <w:sz w:val="32"/>
          <w:szCs w:val="32"/>
          <w:shd w:val="clear" w:color="auto" w:fill="FFFFFF"/>
        </w:rPr>
        <w:t>则</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_Toc30087 \h </w:instrText>
      </w:r>
      <w:r>
        <w:rPr>
          <w:rFonts w:hint="eastAsia" w:ascii="仿宋" w:hAnsi="仿宋" w:eastAsia="仿宋"/>
          <w:sz w:val="32"/>
          <w:szCs w:val="32"/>
        </w:rPr>
        <w:fldChar w:fldCharType="separate"/>
      </w:r>
      <w:r>
        <w:rPr>
          <w:rFonts w:hint="eastAsia" w:ascii="仿宋" w:hAnsi="仿宋" w:eastAsia="仿宋"/>
          <w:sz w:val="32"/>
          <w:szCs w:val="32"/>
        </w:rPr>
        <w:t>35</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_Toc32271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8.1</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术语解释</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_Toc32271 \h </w:instrText>
      </w:r>
      <w:r>
        <w:rPr>
          <w:rFonts w:hint="eastAsia" w:ascii="仿宋" w:hAnsi="仿宋" w:eastAsia="仿宋"/>
          <w:sz w:val="32"/>
          <w:szCs w:val="32"/>
        </w:rPr>
        <w:fldChar w:fldCharType="separate"/>
      </w:r>
      <w:r>
        <w:rPr>
          <w:rFonts w:hint="eastAsia" w:ascii="仿宋" w:hAnsi="仿宋" w:eastAsia="仿宋"/>
          <w:sz w:val="32"/>
          <w:szCs w:val="32"/>
        </w:rPr>
        <w:t>36</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_Toc2929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8.2</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责任与奖惩</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_Toc2929 \h </w:instrText>
      </w:r>
      <w:r>
        <w:rPr>
          <w:rFonts w:hint="eastAsia" w:ascii="仿宋" w:hAnsi="仿宋" w:eastAsia="仿宋"/>
          <w:sz w:val="32"/>
          <w:szCs w:val="32"/>
        </w:rPr>
        <w:fldChar w:fldCharType="separate"/>
      </w:r>
      <w:r>
        <w:rPr>
          <w:rFonts w:hint="eastAsia" w:ascii="仿宋" w:hAnsi="仿宋" w:eastAsia="仿宋"/>
          <w:sz w:val="32"/>
          <w:szCs w:val="32"/>
        </w:rPr>
        <w:t>36</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_Toc20107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8.3</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预案管理</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_Toc20107 \h </w:instrText>
      </w:r>
      <w:r>
        <w:rPr>
          <w:rFonts w:hint="eastAsia" w:ascii="仿宋" w:hAnsi="仿宋" w:eastAsia="仿宋"/>
          <w:sz w:val="32"/>
          <w:szCs w:val="32"/>
        </w:rPr>
        <w:fldChar w:fldCharType="separate"/>
      </w:r>
      <w:r>
        <w:rPr>
          <w:rFonts w:hint="eastAsia" w:ascii="仿宋" w:hAnsi="仿宋" w:eastAsia="仿宋"/>
          <w:sz w:val="32"/>
          <w:szCs w:val="32"/>
        </w:rPr>
        <w:t>36</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_Toc25321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8.4</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参照情形</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_Toc25321 \h </w:instrText>
      </w:r>
      <w:r>
        <w:rPr>
          <w:rFonts w:hint="eastAsia" w:ascii="仿宋" w:hAnsi="仿宋" w:eastAsia="仿宋"/>
          <w:sz w:val="32"/>
          <w:szCs w:val="32"/>
        </w:rPr>
        <w:fldChar w:fldCharType="separate"/>
      </w:r>
      <w:r>
        <w:rPr>
          <w:rFonts w:hint="eastAsia" w:ascii="仿宋" w:hAnsi="仿宋" w:eastAsia="仿宋"/>
          <w:sz w:val="32"/>
          <w:szCs w:val="32"/>
        </w:rPr>
        <w:t>37</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0"/>
        <w:pageBreakBefore w:val="0"/>
        <w:tabs>
          <w:tab w:val="right" w:leader="dot" w:pos="8400"/>
        </w:tabs>
        <w:kinsoku/>
        <w:wordWrap/>
        <w:overflowPunct/>
        <w:topLinePunct w:val="0"/>
        <w:autoSpaceDE/>
        <w:autoSpaceDN/>
        <w:bidi w:val="0"/>
        <w:ind w:left="0" w:leftChars="0" w:firstLine="640" w:firstLineChars="20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_Toc28282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8.5</w:t>
      </w:r>
      <w:r>
        <w:rPr>
          <w:rFonts w:hint="eastAsia" w:ascii="仿宋" w:hAnsi="仿宋" w:eastAsia="仿宋"/>
          <w:bCs/>
          <w:i w:val="0"/>
          <w:spacing w:val="0"/>
          <w:sz w:val="32"/>
          <w:szCs w:val="32"/>
          <w:shd w:val="clear" w:color="auto" w:fill="FFFFFF"/>
          <w:lang w:eastAsia="zh-CN"/>
        </w:rPr>
        <w:t xml:space="preserve"> </w:t>
      </w:r>
      <w:r>
        <w:rPr>
          <w:rFonts w:hint="eastAsia" w:ascii="仿宋" w:hAnsi="仿宋" w:eastAsia="仿宋"/>
          <w:bCs/>
          <w:i w:val="0"/>
          <w:spacing w:val="0"/>
          <w:sz w:val="32"/>
          <w:szCs w:val="32"/>
          <w:shd w:val="clear" w:color="auto" w:fill="FFFFFF"/>
        </w:rPr>
        <w:t>预案实施时间</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_Toc28282 \h </w:instrText>
      </w:r>
      <w:r>
        <w:rPr>
          <w:rFonts w:hint="eastAsia" w:ascii="仿宋" w:hAnsi="仿宋" w:eastAsia="仿宋"/>
          <w:sz w:val="32"/>
          <w:szCs w:val="32"/>
        </w:rPr>
        <w:fldChar w:fldCharType="separate"/>
      </w:r>
      <w:r>
        <w:rPr>
          <w:rFonts w:hint="eastAsia" w:ascii="仿宋" w:hAnsi="仿宋" w:eastAsia="仿宋"/>
          <w:sz w:val="32"/>
          <w:szCs w:val="32"/>
        </w:rPr>
        <w:t>37</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19"/>
        <w:pageBreakBefore w:val="0"/>
        <w:tabs>
          <w:tab w:val="right" w:leader="dot" w:pos="8400"/>
        </w:tabs>
        <w:kinsoku/>
        <w:wordWrap/>
        <w:overflowPunct/>
        <w:topLinePunct w:val="0"/>
        <w:autoSpaceDE/>
        <w:autoSpaceDN/>
        <w:bidi w:val="0"/>
        <w:ind w:left="0" w:leftChars="0"/>
        <w:jc w:val="left"/>
        <w:textAlignment w:val="auto"/>
        <w:rPr>
          <w:rFonts w:hint="eastAsia" w:ascii="仿宋" w:hAnsi="仿宋" w:eastAsia="仿宋"/>
          <w:i w:val="0"/>
          <w:color w:val="000000"/>
          <w:spacing w:val="0"/>
          <w:sz w:val="32"/>
          <w:szCs w:val="32"/>
          <w:shd w:val="clear" w:color="auto" w:fill="FFFFFF"/>
          <w:lang w:val="en-US" w:eastAsia="zh-CN"/>
        </w:rPr>
      </w:pP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_Toc3258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附件</w:t>
      </w:r>
      <w:r>
        <w:rPr>
          <w:rFonts w:hint="eastAsia" w:ascii="仿宋" w:hAnsi="仿宋" w:eastAsia="仿宋"/>
          <w:bCs/>
          <w:i w:val="0"/>
          <w:spacing w:val="0"/>
          <w:sz w:val="32"/>
          <w:szCs w:val="32"/>
          <w:shd w:val="clear" w:color="auto" w:fill="FFFFFF"/>
          <w:lang w:eastAsia="zh-CN"/>
        </w:rPr>
        <w:t>：</w:t>
      </w:r>
      <w:r>
        <w:rPr>
          <w:rFonts w:hint="eastAsia" w:ascii="仿宋" w:hAnsi="仿宋" w:eastAsia="仿宋"/>
          <w:i w:val="0"/>
          <w:color w:val="000000"/>
          <w:spacing w:val="0"/>
          <w:sz w:val="32"/>
          <w:szCs w:val="32"/>
          <w:shd w:val="clear" w:color="auto" w:fill="FFFFFF"/>
          <w:lang w:val="en-US" w:eastAsia="zh-CN"/>
        </w:rPr>
        <w:fldChar w:fldCharType="end"/>
      </w:r>
      <w:r>
        <w:rPr>
          <w:rFonts w:hint="eastAsia" w:ascii="仿宋" w:hAnsi="仿宋" w:eastAsia="仿宋"/>
          <w:i w:val="0"/>
          <w:color w:val="000000"/>
          <w:spacing w:val="0"/>
          <w:sz w:val="32"/>
          <w:szCs w:val="32"/>
          <w:shd w:val="clear" w:color="auto" w:fill="FFFFFF"/>
          <w:lang w:val="en-US" w:eastAsia="zh-CN"/>
        </w:rPr>
        <w:fldChar w:fldCharType="begin"/>
      </w:r>
      <w:r>
        <w:rPr>
          <w:rFonts w:hint="eastAsia" w:ascii="仿宋" w:hAnsi="仿宋" w:eastAsia="仿宋"/>
          <w:i w:val="0"/>
          <w:spacing w:val="0"/>
          <w:sz w:val="32"/>
          <w:szCs w:val="32"/>
          <w:shd w:val="clear" w:color="auto" w:fill="FFFFFF"/>
          <w:lang w:val="en-US" w:eastAsia="zh-CN"/>
        </w:rPr>
        <w:instrText xml:space="preserve"> HYPERLINK \l _Toc24147 </w:instrText>
      </w:r>
      <w:r>
        <w:rPr>
          <w:rFonts w:hint="eastAsia" w:ascii="仿宋" w:hAnsi="仿宋" w:eastAsia="仿宋"/>
          <w:i w:val="0"/>
          <w:spacing w:val="0"/>
          <w:sz w:val="32"/>
          <w:szCs w:val="32"/>
          <w:shd w:val="clear" w:color="auto" w:fill="FFFFFF"/>
          <w:lang w:val="en-US" w:eastAsia="zh-CN"/>
        </w:rPr>
        <w:fldChar w:fldCharType="separate"/>
      </w:r>
      <w:r>
        <w:rPr>
          <w:rFonts w:hint="eastAsia" w:ascii="仿宋" w:hAnsi="仿宋" w:eastAsia="仿宋"/>
          <w:bCs/>
          <w:i w:val="0"/>
          <w:spacing w:val="0"/>
          <w:sz w:val="32"/>
          <w:szCs w:val="32"/>
          <w:shd w:val="clear" w:color="auto" w:fill="FFFFFF"/>
        </w:rPr>
        <w:t>救灾应急指挥部组成及工作职责</w:t>
      </w:r>
      <w:r>
        <w:rPr>
          <w:rFonts w:hint="eastAsia" w:ascii="仿宋" w:hAnsi="仿宋" w:eastAsia="仿宋"/>
          <w:sz w:val="32"/>
          <w:szCs w:val="32"/>
        </w:rPr>
        <w:tab/>
      </w:r>
      <w:r>
        <w:rPr>
          <w:rFonts w:hint="eastAsia" w:ascii="仿宋" w:hAnsi="仿宋" w:eastAsia="仿宋"/>
          <w:sz w:val="32"/>
          <w:szCs w:val="32"/>
        </w:rPr>
        <w:fldChar w:fldCharType="begin"/>
      </w:r>
      <w:r>
        <w:rPr>
          <w:rFonts w:hint="eastAsia" w:ascii="仿宋" w:hAnsi="仿宋" w:eastAsia="仿宋"/>
          <w:sz w:val="32"/>
          <w:szCs w:val="32"/>
        </w:rPr>
        <w:instrText xml:space="preserve"> PAGEREF _Toc24147 \h </w:instrText>
      </w:r>
      <w:r>
        <w:rPr>
          <w:rFonts w:hint="eastAsia" w:ascii="仿宋" w:hAnsi="仿宋" w:eastAsia="仿宋"/>
          <w:sz w:val="32"/>
          <w:szCs w:val="32"/>
        </w:rPr>
        <w:fldChar w:fldCharType="separate"/>
      </w:r>
      <w:r>
        <w:rPr>
          <w:rFonts w:hint="eastAsia" w:ascii="仿宋" w:hAnsi="仿宋" w:eastAsia="仿宋"/>
          <w:sz w:val="32"/>
          <w:szCs w:val="32"/>
        </w:rPr>
        <w:t>38</w:t>
      </w:r>
      <w:r>
        <w:rPr>
          <w:rFonts w:hint="eastAsia" w:ascii="仿宋" w:hAnsi="仿宋" w:eastAsia="仿宋"/>
          <w:sz w:val="32"/>
          <w:szCs w:val="32"/>
        </w:rPr>
        <w:fldChar w:fldCharType="end"/>
      </w:r>
      <w:r>
        <w:rPr>
          <w:rFonts w:hint="eastAsia" w:ascii="仿宋" w:hAnsi="仿宋" w:eastAsia="仿宋"/>
          <w:i w:val="0"/>
          <w:color w:val="000000"/>
          <w:spacing w:val="0"/>
          <w:sz w:val="32"/>
          <w:szCs w:val="32"/>
          <w:shd w:val="clear" w:color="auto" w:fill="FFFFFF"/>
          <w:lang w:val="en-US" w:eastAsia="zh-CN"/>
        </w:rPr>
        <w:fldChar w:fldCharType="end"/>
      </w:r>
    </w:p>
    <w:p>
      <w:pPr>
        <w:pStyle w:val="21"/>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snapToGrid/>
        <w:spacing w:before="0" w:beforeAutospacing="0" w:after="0" w:afterAutospacing="0" w:line="560" w:lineRule="exact"/>
        <w:ind w:left="0" w:leftChars="0" w:right="0"/>
        <w:jc w:val="left"/>
        <w:textAlignment w:val="auto"/>
        <w:outlineLvl w:val="0"/>
        <w:rPr>
          <w:rFonts w:hint="eastAsia" w:ascii="仿宋" w:hAnsi="仿宋" w:eastAsia="仿宋"/>
          <w:i w:val="0"/>
          <w:color w:val="000000"/>
          <w:spacing w:val="0"/>
          <w:szCs w:val="30"/>
          <w:shd w:val="clear" w:color="auto" w:fill="FFFFFF"/>
          <w:lang w:val="en-US" w:eastAsia="zh-CN"/>
        </w:rPr>
        <w:sectPr>
          <w:pgSz w:w="11906" w:h="16838"/>
          <w:pgMar w:top="2098" w:right="1474" w:bottom="1984" w:left="1587" w:header="851" w:footer="992" w:gutter="0"/>
          <w:cols w:space="720" w:num="1"/>
          <w:docGrid w:type="lines" w:linePitch="312" w:charSpace="0"/>
        </w:sectPr>
      </w:pPr>
      <w:r>
        <w:rPr>
          <w:rFonts w:hint="eastAsia" w:ascii="仿宋" w:hAnsi="仿宋" w:eastAsia="仿宋"/>
          <w:i w:val="0"/>
          <w:color w:val="000000"/>
          <w:spacing w:val="0"/>
          <w:szCs w:val="30"/>
          <w:shd w:val="clear" w:color="auto" w:fill="FFFFFF"/>
          <w:lang w:val="en-US" w:eastAsia="zh-CN"/>
        </w:rPr>
        <w:fldChar w:fldCharType="end"/>
      </w:r>
    </w:p>
    <w:p>
      <w:pPr>
        <w:pStyle w:val="3"/>
        <w:bidi w:val="0"/>
        <w:rPr>
          <w:rFonts w:hint="eastAsia"/>
        </w:rPr>
      </w:pPr>
      <w:bookmarkStart w:id="0" w:name="_Toc11386"/>
      <w:bookmarkEnd w:id="0"/>
      <w:r>
        <w:rPr>
          <w:rFonts w:hint="eastAsia"/>
        </w:rPr>
        <w:t>1  总  则</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1" w:name="_Toc4806"/>
      <w:bookmarkEnd w:id="1"/>
      <w:r>
        <w:rPr>
          <w:rFonts w:hint="eastAsia"/>
        </w:rPr>
        <w:t>1.1</w:t>
      </w:r>
      <w:r>
        <w:rPr>
          <w:rFonts w:hint="eastAsia"/>
          <w:lang w:eastAsia="zh-CN"/>
        </w:rPr>
        <w:t xml:space="preserve"> </w:t>
      </w:r>
      <w:r>
        <w:rPr>
          <w:rFonts w:hint="eastAsia"/>
        </w:rPr>
        <w:t>编制目的</w:t>
      </w:r>
    </w:p>
    <w:p>
      <w:pPr>
        <w:pStyle w:val="10"/>
        <w:keepNext w:val="0"/>
        <w:keepLines w:val="0"/>
        <w:pageBreakBefore w:val="0"/>
        <w:widowControl w:val="0"/>
        <w:kinsoku/>
        <w:wordWrap/>
        <w:overflowPunct/>
        <w:topLinePunct w:val="0"/>
        <w:autoSpaceDE/>
        <w:autoSpaceDN/>
        <w:bidi w:val="0"/>
        <w:adjustRightInd/>
        <w:snapToGrid/>
        <w:spacing w:after="0"/>
        <w:ind w:left="0" w:leftChars="0"/>
        <w:jc w:val="left"/>
        <w:textAlignment w:val="auto"/>
        <w:rPr>
          <w:rFonts w:hint="eastAsia"/>
          <w:lang w:eastAsia="zh-CN"/>
        </w:rPr>
      </w:pPr>
      <w:r>
        <w:rPr>
          <w:rFonts w:hint="eastAsia"/>
          <w:lang w:eastAsia="zh-CN"/>
        </w:rPr>
        <w:t>以习近平新时代中国特色社会主义思想为指导，深入贯彻落实习近平总书记关于防灾、减灾、救灾工作的重要指示批示精神，按照</w:t>
      </w:r>
      <w:r>
        <w:rPr>
          <w:rFonts w:hint="eastAsia"/>
          <w:lang w:val="en-US" w:eastAsia="zh-CN"/>
        </w:rPr>
        <w:t>上级</w:t>
      </w:r>
      <w:r>
        <w:rPr>
          <w:rFonts w:hint="eastAsia"/>
          <w:lang w:eastAsia="zh-CN"/>
        </w:rPr>
        <w:t>党委、政府决策部署和工作要求，坚持以铸牢中华民族共同体意识为工作主线，建立健全自然灾害救助体系和运行机制，提升救灾救助工作法治化、规范化、现代化水平，提高防灾、减灾、救灾和灾害处置保障能力，最大程度减少人员伤亡和财产损失，保障受灾群众基本生活，维护受灾地区社会稳定。</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2" w:name="_Toc3984"/>
      <w:bookmarkEnd w:id="2"/>
      <w:r>
        <w:rPr>
          <w:rFonts w:hint="eastAsia"/>
        </w:rPr>
        <w:t>1.2</w:t>
      </w:r>
      <w:r>
        <w:rPr>
          <w:rFonts w:hint="eastAsia"/>
          <w:lang w:eastAsia="zh-CN"/>
        </w:rPr>
        <w:t xml:space="preserve"> </w:t>
      </w:r>
      <w:r>
        <w:rPr>
          <w:rFonts w:hint="eastAsia"/>
        </w:rPr>
        <w:t>编制依据</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中华人民共和国防洪法》《中华人民共和国防震减灾法》《中华人民共和国气象法》《中华人民共和国森林法》《中华人民共和国草原法》《中华人民共和国防沙治沙法》《中华人民共和国红十字会法》《自然灾害救助条例》《国家自然灾害救助应急预案》《</w:t>
      </w:r>
      <w:r>
        <w:rPr>
          <w:rFonts w:hint="eastAsia"/>
          <w:lang w:val="en-US" w:eastAsia="zh-CN"/>
        </w:rPr>
        <w:t>内蒙古自治区突发事件总体应急预案（试行）</w:t>
      </w:r>
      <w:r>
        <w:rPr>
          <w:rFonts w:hint="eastAsia"/>
        </w:rPr>
        <w:t>》《呼伦贝尔市自然灾害救助应急预案》《</w:t>
      </w:r>
      <w:r>
        <w:rPr>
          <w:rFonts w:hint="eastAsia"/>
          <w:lang w:val="en-US" w:eastAsia="zh-CN"/>
        </w:rPr>
        <w:t>满洲里市</w:t>
      </w:r>
      <w:r>
        <w:rPr>
          <w:rFonts w:hint="eastAsia"/>
        </w:rPr>
        <w:t>突发事件总体应急预案》有关法律法规等等。</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3" w:name="_Toc28310"/>
      <w:bookmarkEnd w:id="3"/>
      <w:r>
        <w:rPr>
          <w:rFonts w:hint="eastAsia"/>
        </w:rPr>
        <w:t>1.3</w:t>
      </w:r>
      <w:r>
        <w:rPr>
          <w:rFonts w:hint="eastAsia"/>
          <w:lang w:eastAsia="zh-CN"/>
        </w:rPr>
        <w:t xml:space="preserve"> </w:t>
      </w:r>
      <w:r>
        <w:rPr>
          <w:rFonts w:hint="eastAsia"/>
        </w:rPr>
        <w:t>适用范围</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本预案适用于</w:t>
      </w:r>
      <w:r>
        <w:rPr>
          <w:rFonts w:hint="eastAsia"/>
          <w:lang w:eastAsia="zh-CN"/>
        </w:rPr>
        <w:t>满洲里市</w:t>
      </w:r>
      <w:r>
        <w:rPr>
          <w:rFonts w:hint="eastAsia"/>
        </w:rPr>
        <w:t>行政区域内</w:t>
      </w:r>
      <w:r>
        <w:rPr>
          <w:rFonts w:hint="eastAsia"/>
          <w:lang w:val="en-US" w:eastAsia="zh-CN"/>
        </w:rPr>
        <w:t>遭受</w:t>
      </w:r>
      <w:r>
        <w:rPr>
          <w:rFonts w:hint="eastAsia"/>
        </w:rPr>
        <w:t>自然灾害时</w:t>
      </w:r>
      <w:r>
        <w:rPr>
          <w:rFonts w:hint="eastAsia"/>
          <w:lang w:val="en-US" w:eastAsia="zh-CN"/>
        </w:rPr>
        <w:t>满洲里市</w:t>
      </w:r>
      <w:r>
        <w:rPr>
          <w:rFonts w:hint="eastAsia"/>
        </w:rPr>
        <w:t>层面开展的灾害救助等工作。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当毗邻旗（</w:t>
      </w:r>
      <w:r>
        <w:rPr>
          <w:rFonts w:hint="eastAsia"/>
          <w:lang w:val="en-US" w:eastAsia="zh-CN"/>
        </w:rPr>
        <w:t>旗</w:t>
      </w:r>
      <w:r>
        <w:rPr>
          <w:rFonts w:hint="eastAsia"/>
        </w:rPr>
        <w:t>、市</w:t>
      </w:r>
      <w:r>
        <w:rPr>
          <w:rFonts w:hint="eastAsia"/>
          <w:lang w:eastAsia="zh-CN"/>
        </w:rPr>
        <w:t>、</w:t>
      </w:r>
      <w:r>
        <w:rPr>
          <w:rFonts w:hint="eastAsia"/>
          <w:lang w:val="en-US" w:eastAsia="zh-CN"/>
        </w:rPr>
        <w:t>区</w:t>
      </w:r>
      <w:r>
        <w:rPr>
          <w:rFonts w:hint="eastAsia"/>
        </w:rPr>
        <w:t>）发生自然灾害并对</w:t>
      </w:r>
      <w:r>
        <w:rPr>
          <w:rFonts w:hint="eastAsia"/>
          <w:lang w:eastAsia="zh-CN"/>
        </w:rPr>
        <w:t>满洲里市</w:t>
      </w:r>
      <w:r>
        <w:rPr>
          <w:rFonts w:hint="eastAsia"/>
        </w:rPr>
        <w:t>区域内造成重大影响时，按照本预案开展应急救助工作。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发生其他类型突发事件，根据需要可参照本预案开展应急救助工作。</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4" w:name="_Toc25605"/>
      <w:bookmarkEnd w:id="4"/>
      <w:r>
        <w:rPr>
          <w:rFonts w:hint="eastAsia"/>
        </w:rPr>
        <w:t>1.4</w:t>
      </w:r>
      <w:r>
        <w:rPr>
          <w:rFonts w:hint="eastAsia"/>
          <w:lang w:eastAsia="zh-CN"/>
        </w:rPr>
        <w:t xml:space="preserve"> </w:t>
      </w:r>
      <w:r>
        <w:rPr>
          <w:rFonts w:hint="eastAsia"/>
        </w:rPr>
        <w:t>工作原则</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（1）坚持人民至上、生命至上，切实把确保人民生命财产安全放在第一位落到实处；</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（2）坚持统一指挥、综合协调、分级负责、属地管理为主；</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（3）坚持党委领导、政府负责、社会参与、群众自救，充分发挥基层群众性自治组织和公益性社会组织的作用</w:t>
      </w:r>
      <w:r>
        <w:rPr>
          <w:rFonts w:hint="eastAsia"/>
          <w:lang w:eastAsia="zh-CN"/>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lang w:eastAsia="zh-CN"/>
        </w:rPr>
        <w:t>（</w:t>
      </w:r>
      <w:r>
        <w:rPr>
          <w:rFonts w:hint="eastAsia"/>
          <w:lang w:val="en-US" w:eastAsia="zh-CN"/>
        </w:rPr>
        <w:t>4</w:t>
      </w:r>
      <w:r>
        <w:rPr>
          <w:rFonts w:hint="eastAsia"/>
          <w:lang w:eastAsia="zh-CN"/>
        </w:rPr>
        <w:t>）坚持安全第一、预防为主，推动防范救援救灾一体化，实现高效有序衔接，强化灾害防抗救全过程管理</w:t>
      </w:r>
      <w:r>
        <w:rPr>
          <w:rFonts w:hint="eastAsia"/>
        </w:rPr>
        <w:t>。</w:t>
      </w:r>
    </w:p>
    <w:p>
      <w:pPr>
        <w:pageBreakBefore w:val="0"/>
        <w:kinsoku/>
        <w:wordWrap/>
        <w:overflowPunct/>
        <w:topLinePunct w:val="0"/>
        <w:autoSpaceDE/>
        <w:autoSpaceDN/>
        <w:bidi w:val="0"/>
        <w:ind w:left="0" w:leftChars="0"/>
        <w:jc w:val="left"/>
        <w:textAlignment w:val="auto"/>
        <w:rPr>
          <w:rFonts w:hint="eastAsia"/>
          <w:lang w:eastAsia="zh-CN"/>
        </w:rPr>
      </w:pPr>
      <w:r>
        <w:rPr>
          <w:rFonts w:hint="eastAsia"/>
        </w:rPr>
        <w:br w:type="page"/>
      </w:r>
    </w:p>
    <w:p>
      <w:pPr>
        <w:pStyle w:val="3"/>
        <w:bidi w:val="0"/>
        <w:rPr>
          <w:rFonts w:hint="eastAsia"/>
        </w:rPr>
      </w:pPr>
      <w:bookmarkStart w:id="5" w:name="_Toc21539"/>
      <w:bookmarkEnd w:id="5"/>
      <w:r>
        <w:rPr>
          <w:rFonts w:hint="eastAsia"/>
        </w:rPr>
        <w:t>2</w:t>
      </w:r>
      <w:r>
        <w:rPr>
          <w:rFonts w:hint="eastAsia"/>
          <w:lang w:eastAsia="zh-CN"/>
        </w:rPr>
        <w:t xml:space="preserve"> </w:t>
      </w:r>
      <w:r>
        <w:rPr>
          <w:rFonts w:hint="eastAsia"/>
        </w:rPr>
        <w:t>组织指挥体系</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6" w:name="_Toc15030"/>
      <w:bookmarkEnd w:id="6"/>
      <w:r>
        <w:rPr>
          <w:rFonts w:hint="eastAsia"/>
        </w:rPr>
        <w:t xml:space="preserve">2.1 </w:t>
      </w:r>
      <w:r>
        <w:rPr>
          <w:rFonts w:hint="eastAsia"/>
          <w:lang w:val="en-US" w:eastAsia="zh-CN"/>
        </w:rPr>
        <w:t>防灾减灾救灾指挥部</w:t>
      </w:r>
    </w:p>
    <w:p>
      <w:pPr>
        <w:pStyle w:val="10"/>
        <w:pageBreakBefore w:val="0"/>
        <w:kinsoku/>
        <w:wordWrap/>
        <w:overflowPunct/>
        <w:topLinePunct w:val="0"/>
        <w:autoSpaceDE/>
        <w:autoSpaceDN/>
        <w:bidi w:val="0"/>
        <w:spacing w:after="0"/>
        <w:ind w:left="0" w:leftChars="0"/>
        <w:jc w:val="left"/>
        <w:textAlignment w:val="auto"/>
        <w:rPr>
          <w:rFonts w:hint="eastAsia"/>
          <w:lang w:val="en-US" w:eastAsia="zh-CN"/>
        </w:rPr>
      </w:pPr>
      <w:r>
        <w:rPr>
          <w:rFonts w:hint="eastAsia"/>
          <w:lang w:val="en-US" w:eastAsia="zh-CN"/>
        </w:rPr>
        <w:t>满洲里市防灾减灾救灾指挥部坚持以铸牢中华民族共同体意识为工作主线，协调推动各成员单位贯彻落实党中央、上级党委和满洲里市委关于防灾减灾救灾的重要指示批示精神；实施国家防灾减灾救灾工作的政策、规划、制度；协调推动建立高效科学的自然灾害防治体系，促进防灾减灾科技推广应用，提高全社会自然灾害防治能力；统筹指导各有关部门开展自然灾害救灾工作，做好群众生活保障；统筹协调各有关部门开展重大防灾减灾救灾活动，组织开展防灾减灾救灾科普宣传教育和培训，提高全民防灾意识；完成满洲里市委、市政府交办的其他防灾减灾救灾工作。</w:t>
      </w:r>
    </w:p>
    <w:p>
      <w:pPr>
        <w:pStyle w:val="10"/>
        <w:pageBreakBefore w:val="0"/>
        <w:kinsoku/>
        <w:wordWrap/>
        <w:overflowPunct/>
        <w:topLinePunct w:val="0"/>
        <w:autoSpaceDE/>
        <w:autoSpaceDN/>
        <w:bidi w:val="0"/>
        <w:spacing w:after="0"/>
        <w:ind w:left="0" w:leftChars="0"/>
        <w:jc w:val="left"/>
        <w:textAlignment w:val="auto"/>
        <w:rPr>
          <w:rFonts w:hint="eastAsia"/>
          <w:lang w:val="en-US" w:eastAsia="zh-CN"/>
        </w:rPr>
      </w:pPr>
      <w:r>
        <w:rPr>
          <w:rFonts w:hint="eastAsia"/>
          <w:lang w:val="en-US" w:eastAsia="zh-CN"/>
        </w:rPr>
        <w:t>满洲里市防灾减灾救灾指挥部负责统筹指导满洲里市</w:t>
      </w:r>
      <w:r>
        <w:rPr>
          <w:rFonts w:hint="eastAsia"/>
        </w:rPr>
        <w:t>灾害救助工作，协调开展自然灾害救助活动。</w:t>
      </w:r>
      <w:r>
        <w:rPr>
          <w:rFonts w:hint="eastAsia"/>
          <w:lang w:val="en-US" w:eastAsia="zh-CN"/>
        </w:rPr>
        <w:t>满洲里市防灾减灾救灾指挥部</w:t>
      </w:r>
      <w:r>
        <w:rPr>
          <w:rFonts w:hint="eastAsia"/>
        </w:rPr>
        <w:t>成员单位按照各自职责做好灾害救助相关工作。</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7" w:name="_Toc10666"/>
      <w:bookmarkEnd w:id="7"/>
      <w:r>
        <w:rPr>
          <w:rFonts w:hint="eastAsia"/>
        </w:rPr>
        <w:t>2.2</w:t>
      </w:r>
      <w:r>
        <w:rPr>
          <w:rFonts w:hint="eastAsia"/>
          <w:lang w:eastAsia="zh-CN"/>
        </w:rPr>
        <w:t xml:space="preserve"> </w:t>
      </w:r>
      <w:r>
        <w:rPr>
          <w:rFonts w:hint="eastAsia"/>
          <w:lang w:val="en-US" w:eastAsia="zh-CN"/>
        </w:rPr>
        <w:t>满洲里市防灾减灾救灾指挥部</w:t>
      </w:r>
      <w:r>
        <w:rPr>
          <w:rFonts w:hint="eastAsia"/>
        </w:rPr>
        <w:t>办公室</w:t>
      </w:r>
    </w:p>
    <w:p>
      <w:pPr>
        <w:pStyle w:val="10"/>
        <w:pageBreakBefore w:val="0"/>
        <w:kinsoku/>
        <w:wordWrap/>
        <w:overflowPunct/>
        <w:topLinePunct w:val="0"/>
        <w:autoSpaceDE/>
        <w:autoSpaceDN/>
        <w:bidi w:val="0"/>
        <w:spacing w:after="0"/>
        <w:ind w:left="0" w:leftChars="0"/>
        <w:jc w:val="left"/>
        <w:textAlignment w:val="auto"/>
        <w:rPr>
          <w:rFonts w:hint="eastAsia" w:ascii="仿宋" w:hAnsi="仿宋" w:eastAsia="仿宋"/>
          <w:b w:val="0"/>
          <w:bCs/>
          <w:i w:val="0"/>
          <w:color w:val="000000"/>
          <w:spacing w:val="0"/>
          <w:szCs w:val="32"/>
          <w:shd w:val="clear" w:color="auto" w:fill="FFFFFF"/>
          <w:lang w:val="en-US" w:eastAsia="zh-CN"/>
        </w:rPr>
      </w:pPr>
      <w:r>
        <w:rPr>
          <w:rFonts w:hint="eastAsia"/>
          <w:lang w:val="en-US" w:eastAsia="zh-CN"/>
        </w:rPr>
        <w:t>满洲里市防灾减灾救灾指挥部办公室负责与各成员单位及相关涉灾部门和单位的沟通联络、政策协调、信息通报等，组织开展灾情会商评估、灾害救助等工作，协调落实相关支持政策和措施。主要包括：</w:t>
      </w:r>
    </w:p>
    <w:p>
      <w:pPr>
        <w:pStyle w:val="10"/>
        <w:pageBreakBefore w:val="0"/>
        <w:numPr>
          <w:ilvl w:val="0"/>
          <w:numId w:val="1"/>
        </w:numPr>
        <w:kinsoku/>
        <w:wordWrap/>
        <w:overflowPunct/>
        <w:topLinePunct w:val="0"/>
        <w:autoSpaceDE/>
        <w:autoSpaceDN/>
        <w:bidi w:val="0"/>
        <w:spacing w:after="0"/>
        <w:ind w:left="0" w:leftChars="0"/>
        <w:jc w:val="left"/>
        <w:textAlignment w:val="auto"/>
        <w:rPr>
          <w:rFonts w:hint="eastAsia"/>
          <w:lang w:val="en-US" w:eastAsia="zh-CN"/>
        </w:rPr>
      </w:pPr>
      <w:r>
        <w:rPr>
          <w:rFonts w:hint="eastAsia"/>
          <w:lang w:val="en-US" w:eastAsia="zh-CN"/>
        </w:rPr>
        <w:t>承担满洲里市防灾减灾救灾指挥部办公室日常工作；组织制定防灾减灾救灾综合性政策及规定；</w:t>
      </w:r>
    </w:p>
    <w:p>
      <w:pPr>
        <w:pStyle w:val="10"/>
        <w:pageBreakBefore w:val="0"/>
        <w:numPr>
          <w:ilvl w:val="0"/>
          <w:numId w:val="1"/>
        </w:numPr>
        <w:kinsoku/>
        <w:wordWrap/>
        <w:overflowPunct/>
        <w:topLinePunct w:val="0"/>
        <w:autoSpaceDE/>
        <w:autoSpaceDN/>
        <w:bidi w:val="0"/>
        <w:spacing w:after="0"/>
        <w:ind w:left="0" w:leftChars="0"/>
        <w:jc w:val="left"/>
        <w:textAlignment w:val="auto"/>
        <w:rPr>
          <w:rFonts w:hint="eastAsia"/>
          <w:lang w:val="en-US" w:eastAsia="zh-CN"/>
        </w:rPr>
      </w:pPr>
      <w:r>
        <w:rPr>
          <w:rFonts w:hint="eastAsia"/>
          <w:lang w:val="en-US" w:eastAsia="zh-CN"/>
        </w:rPr>
        <w:t>编制并组织实施全市综合防灾减灾规划；</w:t>
      </w:r>
    </w:p>
    <w:p>
      <w:pPr>
        <w:pStyle w:val="10"/>
        <w:pageBreakBefore w:val="0"/>
        <w:numPr>
          <w:ilvl w:val="0"/>
          <w:numId w:val="1"/>
        </w:numPr>
        <w:kinsoku/>
        <w:wordWrap/>
        <w:overflowPunct/>
        <w:topLinePunct w:val="0"/>
        <w:autoSpaceDE/>
        <w:autoSpaceDN/>
        <w:bidi w:val="0"/>
        <w:spacing w:after="0"/>
        <w:ind w:left="0" w:leftChars="0"/>
        <w:jc w:val="left"/>
        <w:textAlignment w:val="auto"/>
        <w:rPr>
          <w:rFonts w:hint="eastAsia"/>
          <w:lang w:val="en-US" w:eastAsia="zh-CN"/>
        </w:rPr>
      </w:pPr>
      <w:r>
        <w:rPr>
          <w:rFonts w:hint="eastAsia"/>
          <w:lang w:val="en-US" w:eastAsia="zh-CN"/>
        </w:rPr>
        <w:t>牵头组织全市自然灾害应急救援、救助工作，会同相关部门协调紧急转移安置受灾群众、因灾毁损房屋恢复重建补助和受灾群众生活救助；</w:t>
      </w:r>
    </w:p>
    <w:p>
      <w:pPr>
        <w:pStyle w:val="10"/>
        <w:pageBreakBefore w:val="0"/>
        <w:numPr>
          <w:ilvl w:val="0"/>
          <w:numId w:val="1"/>
        </w:numPr>
        <w:kinsoku/>
        <w:wordWrap/>
        <w:overflowPunct/>
        <w:topLinePunct w:val="0"/>
        <w:autoSpaceDE/>
        <w:autoSpaceDN/>
        <w:bidi w:val="0"/>
        <w:spacing w:after="0"/>
        <w:ind w:left="0" w:leftChars="0"/>
        <w:jc w:val="left"/>
        <w:textAlignment w:val="auto"/>
        <w:rPr>
          <w:rFonts w:hint="eastAsia" w:ascii="仿宋" w:hAnsi="仿宋" w:eastAsia="仿宋"/>
          <w:b w:val="0"/>
          <w:bCs/>
          <w:i w:val="0"/>
          <w:color w:val="000000"/>
          <w:spacing w:val="0"/>
          <w:szCs w:val="32"/>
          <w:shd w:val="clear" w:color="auto" w:fill="FFFFFF"/>
          <w:lang w:val="en-US" w:eastAsia="zh-CN"/>
        </w:rPr>
      </w:pPr>
      <w:r>
        <w:rPr>
          <w:rFonts w:hint="eastAsia"/>
          <w:lang w:val="en-US" w:eastAsia="zh-CN"/>
        </w:rPr>
        <w:t>承担自然灾害综合监测预警及信息化工作，</w:t>
      </w:r>
      <w:r>
        <w:rPr>
          <w:rFonts w:hint="eastAsia" w:ascii="仿宋" w:hAnsi="仿宋" w:eastAsia="仿宋"/>
          <w:b w:val="0"/>
          <w:bCs/>
          <w:i w:val="0"/>
          <w:color w:val="000000"/>
          <w:spacing w:val="0"/>
          <w:szCs w:val="32"/>
          <w:shd w:val="clear" w:color="auto" w:fill="FFFFFF"/>
          <w:lang w:val="en-US" w:eastAsia="zh-CN"/>
        </w:rPr>
        <w:t>组织开展自然灾害综合风险与减灾能力调查评估；</w:t>
      </w:r>
    </w:p>
    <w:p>
      <w:pPr>
        <w:pStyle w:val="10"/>
        <w:pageBreakBefore w:val="0"/>
        <w:numPr>
          <w:ilvl w:val="0"/>
          <w:numId w:val="1"/>
        </w:numPr>
        <w:kinsoku/>
        <w:wordWrap/>
        <w:overflowPunct/>
        <w:topLinePunct w:val="0"/>
        <w:autoSpaceDE/>
        <w:autoSpaceDN/>
        <w:bidi w:val="0"/>
        <w:spacing w:after="0"/>
        <w:ind w:left="0" w:leftChars="0"/>
        <w:jc w:val="left"/>
        <w:textAlignment w:val="auto"/>
        <w:rPr>
          <w:rFonts w:hint="eastAsia"/>
          <w:lang w:val="en-US" w:eastAsia="zh-CN"/>
        </w:rPr>
      </w:pPr>
      <w:r>
        <w:rPr>
          <w:rFonts w:hint="eastAsia"/>
          <w:lang w:val="en-US" w:eastAsia="zh-CN"/>
        </w:rPr>
        <w:t>负责统计、发布自然灾害灾情信息，组织开展灾情核查、损失评估工作；</w:t>
      </w:r>
    </w:p>
    <w:p>
      <w:pPr>
        <w:pStyle w:val="10"/>
        <w:pageBreakBefore w:val="0"/>
        <w:numPr>
          <w:ilvl w:val="0"/>
          <w:numId w:val="1"/>
        </w:numPr>
        <w:kinsoku/>
        <w:wordWrap/>
        <w:overflowPunct/>
        <w:topLinePunct w:val="0"/>
        <w:autoSpaceDE/>
        <w:autoSpaceDN/>
        <w:bidi w:val="0"/>
        <w:spacing w:after="0"/>
        <w:ind w:left="0" w:leftChars="0"/>
        <w:jc w:val="left"/>
        <w:textAlignment w:val="auto"/>
        <w:rPr>
          <w:rFonts w:hint="eastAsia"/>
          <w:lang w:val="en-US" w:eastAsia="zh-CN"/>
        </w:rPr>
      </w:pPr>
      <w:r>
        <w:rPr>
          <w:rFonts w:hint="eastAsia"/>
          <w:lang w:val="en-US" w:eastAsia="zh-CN"/>
        </w:rPr>
        <w:t>组织灾害救助，救灾捐赠等工作；</w:t>
      </w:r>
    </w:p>
    <w:p>
      <w:pPr>
        <w:pStyle w:val="10"/>
        <w:pageBreakBefore w:val="0"/>
        <w:numPr>
          <w:ilvl w:val="0"/>
          <w:numId w:val="1"/>
        </w:numPr>
        <w:kinsoku/>
        <w:wordWrap/>
        <w:overflowPunct/>
        <w:topLinePunct w:val="0"/>
        <w:autoSpaceDE/>
        <w:autoSpaceDN/>
        <w:bidi w:val="0"/>
        <w:spacing w:after="0"/>
        <w:ind w:left="0" w:leftChars="0"/>
        <w:jc w:val="left"/>
        <w:textAlignment w:val="auto"/>
        <w:rPr>
          <w:rFonts w:hint="eastAsia"/>
          <w:lang w:val="en-US" w:eastAsia="zh-CN"/>
        </w:rPr>
      </w:pPr>
      <w:r>
        <w:rPr>
          <w:rFonts w:hint="eastAsia"/>
          <w:lang w:val="en-US" w:eastAsia="zh-CN"/>
        </w:rPr>
        <w:t>组织协调重要应急物资的储备、调拨和紧急配送；</w:t>
      </w:r>
    </w:p>
    <w:p>
      <w:pPr>
        <w:pStyle w:val="10"/>
        <w:pageBreakBefore w:val="0"/>
        <w:numPr>
          <w:ilvl w:val="0"/>
          <w:numId w:val="1"/>
        </w:numPr>
        <w:kinsoku/>
        <w:wordWrap/>
        <w:overflowPunct/>
        <w:topLinePunct w:val="0"/>
        <w:autoSpaceDE/>
        <w:autoSpaceDN/>
        <w:bidi w:val="0"/>
        <w:spacing w:after="0"/>
        <w:ind w:left="0" w:leftChars="0"/>
        <w:jc w:val="left"/>
        <w:textAlignment w:val="auto"/>
        <w:rPr>
          <w:rFonts w:hint="eastAsia"/>
          <w:lang w:val="en-US" w:eastAsia="zh-CN"/>
        </w:rPr>
      </w:pPr>
      <w:r>
        <w:rPr>
          <w:rFonts w:hint="eastAsia"/>
          <w:lang w:val="en-US" w:eastAsia="zh-CN"/>
        </w:rPr>
        <w:t>承担本级救灾款物的管理、分配和监督使用工作；完善社会力量和市场参与救灾工作机制</w:t>
      </w:r>
      <w:r>
        <w:rPr>
          <w:rFonts w:hint="eastAsia"/>
        </w:rPr>
        <w:t>。</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8" w:name="_Toc24179"/>
      <w:bookmarkEnd w:id="8"/>
      <w:r>
        <w:rPr>
          <w:rFonts w:hint="eastAsia"/>
        </w:rPr>
        <w:t>2.</w:t>
      </w:r>
      <w:r>
        <w:rPr>
          <w:rFonts w:hint="eastAsia"/>
          <w:lang w:val="en-US" w:eastAsia="zh-CN"/>
        </w:rPr>
        <w:t>3</w:t>
      </w:r>
      <w:r>
        <w:rPr>
          <w:rFonts w:hint="eastAsia"/>
          <w:lang w:eastAsia="zh-CN"/>
        </w:rPr>
        <w:t xml:space="preserve"> </w:t>
      </w:r>
      <w:r>
        <w:rPr>
          <w:rFonts w:hint="eastAsia"/>
        </w:rPr>
        <w:t>专家</w:t>
      </w:r>
      <w:r>
        <w:rPr>
          <w:rFonts w:hint="eastAsia"/>
          <w:lang w:val="en-US" w:eastAsia="zh-CN"/>
        </w:rPr>
        <w:t>咨询</w:t>
      </w:r>
      <w:r>
        <w:rPr>
          <w:rFonts w:hint="eastAsia"/>
        </w:rPr>
        <w:t>委员会</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lang w:val="en-US" w:eastAsia="zh-CN"/>
        </w:rPr>
        <w:t>满洲里市防灾减灾救灾指挥部依托呼伦贝尔市防灾减灾救灾指挥部设立的专家委员会</w:t>
      </w:r>
      <w:r>
        <w:rPr>
          <w:rFonts w:hint="eastAsia"/>
        </w:rPr>
        <w:t>，对</w:t>
      </w:r>
      <w:r>
        <w:rPr>
          <w:rFonts w:hint="eastAsia"/>
          <w:lang w:val="en-US" w:eastAsia="zh-CN"/>
        </w:rPr>
        <w:t>满洲里市</w:t>
      </w:r>
      <w:r>
        <w:rPr>
          <w:rFonts w:hint="eastAsia"/>
        </w:rPr>
        <w:t>减灾救灾工作重大决策和重要规划提供政策咨询和建议，为</w:t>
      </w:r>
      <w:r>
        <w:rPr>
          <w:rFonts w:hint="eastAsia"/>
          <w:lang w:val="en-US" w:eastAsia="zh-CN"/>
        </w:rPr>
        <w:t>满洲里市</w:t>
      </w:r>
      <w:r>
        <w:rPr>
          <w:rFonts w:hint="eastAsia"/>
        </w:rPr>
        <w:t>自然灾害的灾情评估、应急救助和灾后救助提出咨询意见。</w:t>
      </w:r>
    </w:p>
    <w:p>
      <w:pPr>
        <w:pageBreakBefore w:val="0"/>
        <w:kinsoku/>
        <w:wordWrap/>
        <w:overflowPunct/>
        <w:topLinePunct w:val="0"/>
        <w:autoSpaceDE/>
        <w:autoSpaceDN/>
        <w:bidi w:val="0"/>
        <w:ind w:left="0" w:leftChars="0"/>
        <w:jc w:val="left"/>
        <w:textAlignment w:val="auto"/>
        <w:rPr>
          <w:rFonts w:hint="eastAsia"/>
          <w:lang w:val="en-US" w:eastAsia="zh-CN"/>
        </w:rPr>
      </w:pPr>
      <w:r>
        <w:rPr>
          <w:rFonts w:hint="eastAsia"/>
        </w:rPr>
        <w:br w:type="page"/>
      </w:r>
    </w:p>
    <w:p>
      <w:pPr>
        <w:pStyle w:val="3"/>
        <w:bidi w:val="0"/>
        <w:rPr>
          <w:rFonts w:hint="eastAsia"/>
        </w:rPr>
      </w:pPr>
      <w:bookmarkStart w:id="9" w:name="_Toc15901"/>
      <w:bookmarkEnd w:id="9"/>
      <w:r>
        <w:rPr>
          <w:rFonts w:hint="eastAsia"/>
        </w:rPr>
        <w:t>3</w:t>
      </w:r>
      <w:r>
        <w:rPr>
          <w:rFonts w:hint="eastAsia"/>
          <w:lang w:eastAsia="zh-CN"/>
        </w:rPr>
        <w:t xml:space="preserve"> </w:t>
      </w:r>
      <w:r>
        <w:rPr>
          <w:rFonts w:hint="eastAsia"/>
        </w:rPr>
        <w:t>灾害救助准备</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lang w:val="en-US" w:eastAsia="zh-CN"/>
        </w:rPr>
        <w:t>市气象局</w:t>
      </w:r>
      <w:r>
        <w:rPr>
          <w:rFonts w:hint="eastAsia"/>
        </w:rPr>
        <w:t>、</w:t>
      </w:r>
      <w:r>
        <w:rPr>
          <w:rFonts w:hint="eastAsia" w:ascii="仿宋" w:hAnsi="仿宋" w:eastAsia="仿宋" w:cs="仿宋"/>
          <w:b w:val="0"/>
          <w:bCs/>
          <w:i w:val="0"/>
          <w:caps w:val="0"/>
          <w:color w:val="000000"/>
          <w:spacing w:val="0"/>
          <w:sz w:val="32"/>
          <w:szCs w:val="32"/>
          <w:highlight w:val="none"/>
          <w:shd w:val="clear" w:color="auto" w:fill="FFFFFF"/>
          <w:lang w:eastAsia="zh-CN"/>
        </w:rPr>
        <w:t>市自然资源局</w:t>
      </w:r>
      <w:r>
        <w:rPr>
          <w:rFonts w:hint="eastAsia"/>
        </w:rPr>
        <w:t>、</w:t>
      </w:r>
      <w:r>
        <w:rPr>
          <w:rFonts w:hint="eastAsia"/>
          <w:lang w:val="en-US" w:eastAsia="zh-CN"/>
        </w:rPr>
        <w:t>市农牧水利局</w:t>
      </w:r>
      <w:r>
        <w:rPr>
          <w:rFonts w:hint="eastAsia"/>
        </w:rPr>
        <w:t>、</w:t>
      </w:r>
      <w:r>
        <w:rPr>
          <w:rFonts w:hint="eastAsia"/>
          <w:lang w:val="en-US" w:eastAsia="zh-CN"/>
        </w:rPr>
        <w:t>市住房和城乡建设局、呼伦贝尔市生态环境局满洲里市分局</w:t>
      </w:r>
      <w:r>
        <w:rPr>
          <w:rFonts w:hint="eastAsia"/>
        </w:rPr>
        <w:t>等部门及时向</w:t>
      </w:r>
      <w:r>
        <w:rPr>
          <w:rFonts w:hint="eastAsia"/>
          <w:lang w:val="en-US" w:eastAsia="zh-CN"/>
        </w:rPr>
        <w:t>满洲里市防灾减灾救灾指挥部办公室上报</w:t>
      </w:r>
      <w:r>
        <w:rPr>
          <w:rFonts w:hint="eastAsia"/>
        </w:rPr>
        <w:t>自然灾害预警预报信息，根据需要</w:t>
      </w:r>
      <w:r>
        <w:rPr>
          <w:rFonts w:hint="eastAsia" w:ascii="仿宋" w:hAnsi="仿宋" w:eastAsia="仿宋" w:cs="仿宋"/>
          <w:b w:val="0"/>
          <w:bCs/>
          <w:i w:val="0"/>
          <w:caps w:val="0"/>
          <w:color w:val="000000"/>
          <w:spacing w:val="0"/>
          <w:sz w:val="32"/>
          <w:szCs w:val="32"/>
          <w:highlight w:val="none"/>
          <w:shd w:val="clear" w:color="auto" w:fill="FFFFFF"/>
          <w:lang w:eastAsia="zh-CN"/>
        </w:rPr>
        <w:t>市自然资源局</w:t>
      </w:r>
      <w:r>
        <w:rPr>
          <w:rFonts w:hint="eastAsia" w:ascii="仿宋" w:hAnsi="仿宋" w:eastAsia="仿宋" w:cs="仿宋"/>
          <w:b w:val="0"/>
          <w:bCs/>
          <w:i w:val="0"/>
          <w:caps w:val="0"/>
          <w:color w:val="000000"/>
          <w:spacing w:val="0"/>
          <w:sz w:val="32"/>
          <w:szCs w:val="32"/>
          <w:highlight w:val="none"/>
          <w:shd w:val="clear" w:color="auto" w:fill="FFFFFF"/>
          <w:lang w:val="en-US" w:eastAsia="zh-CN"/>
        </w:rPr>
        <w:t>应</w:t>
      </w:r>
      <w:r>
        <w:rPr>
          <w:rFonts w:hint="eastAsia"/>
        </w:rPr>
        <w:t>及时提供地理信息数据。</w:t>
      </w:r>
      <w:r>
        <w:rPr>
          <w:rFonts w:hint="eastAsia"/>
          <w:lang w:val="en-US" w:eastAsia="zh-CN"/>
        </w:rPr>
        <w:t>满洲里市防灾减灾救灾指挥部办公室</w:t>
      </w:r>
      <w:r>
        <w:rPr>
          <w:rFonts w:hint="eastAsia"/>
        </w:rPr>
        <w:t>根据自然灾害预警预报信息，结合可能受影响地区的自然条件、人口和经济社会发展状况，对可能出现的灾情进行预评估，当可能威胁人民群众生命财产安全、影响基本生活、需要提前采取应对措施时，视情况组织相关部门采取以下措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（1）向可能受到影响的</w:t>
      </w:r>
      <w:r>
        <w:rPr>
          <w:rFonts w:hint="eastAsia"/>
          <w:lang w:val="en-US" w:eastAsia="zh-CN"/>
        </w:rPr>
        <w:t>各区管委会、镇、办</w:t>
      </w:r>
      <w:r>
        <w:rPr>
          <w:rFonts w:hint="eastAsia"/>
        </w:rPr>
        <w:t>通报预警信息，提出灾害救助准备工作要求；</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（2）加强应急值守，密切跟踪灾害风险变化和发展趋势，对灾害可能造成的损失进行动态评估，及时调整相关应对措施；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（3）做好救灾物资准备，紧急情况下提前调拨</w:t>
      </w:r>
      <w:r>
        <w:rPr>
          <w:rFonts w:hint="eastAsia"/>
          <w:lang w:eastAsia="zh-CN"/>
        </w:rPr>
        <w:t>。</w:t>
      </w:r>
      <w:r>
        <w:rPr>
          <w:rFonts w:hint="eastAsia"/>
        </w:rPr>
        <w:t>启动与</w:t>
      </w:r>
      <w:r>
        <w:rPr>
          <w:rFonts w:hint="eastAsia"/>
          <w:lang w:eastAsia="zh-CN"/>
        </w:rPr>
        <w:t>市交通局、满洲里铁路车站</w:t>
      </w:r>
      <w:r>
        <w:rPr>
          <w:rFonts w:hint="eastAsia"/>
          <w:lang w:val="en-US" w:eastAsia="zh-CN"/>
        </w:rPr>
        <w:t>等</w:t>
      </w:r>
      <w:r>
        <w:rPr>
          <w:rFonts w:hint="eastAsia"/>
        </w:rPr>
        <w:t>部门</w:t>
      </w:r>
      <w:r>
        <w:rPr>
          <w:rFonts w:hint="eastAsia"/>
          <w:lang w:val="en-US" w:eastAsia="zh-CN"/>
        </w:rPr>
        <w:t>和单位</w:t>
      </w:r>
      <w:r>
        <w:rPr>
          <w:rFonts w:hint="eastAsia"/>
        </w:rPr>
        <w:t>的应急联动机制，做好救灾物资调运准备；</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w:t>
      </w:r>
      <w:r>
        <w:rPr>
          <w:rFonts w:hint="eastAsia"/>
          <w:lang w:val="en-US" w:eastAsia="zh-CN"/>
        </w:rPr>
        <w:t>提前</w:t>
      </w:r>
      <w:r>
        <w:rPr>
          <w:rFonts w:hint="eastAsia"/>
        </w:rPr>
        <w:t>派出工作组，实地了解灾害风险，检查指导各项救助准备工作；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w:t>
      </w:r>
      <w:r>
        <w:rPr>
          <w:rFonts w:hint="eastAsia"/>
          <w:lang w:eastAsia="zh-CN"/>
        </w:rPr>
        <w:t>向</w:t>
      </w:r>
      <w:r>
        <w:rPr>
          <w:rFonts w:hint="eastAsia"/>
          <w:lang w:val="en-US" w:eastAsia="zh-CN"/>
        </w:rPr>
        <w:t>满洲里</w:t>
      </w:r>
      <w:r>
        <w:rPr>
          <w:rFonts w:hint="eastAsia"/>
          <w:lang w:eastAsia="zh-CN"/>
        </w:rPr>
        <w:t>市委、市政府</w:t>
      </w:r>
      <w:r>
        <w:rPr>
          <w:rFonts w:hint="eastAsia"/>
        </w:rPr>
        <w:t>报告预警及灾害救助准备工作情况，并向</w:t>
      </w:r>
      <w:r>
        <w:rPr>
          <w:rFonts w:hint="eastAsia"/>
          <w:lang w:val="en-US" w:eastAsia="zh-CN"/>
        </w:rPr>
        <w:t>满洲里市防灾减灾救灾指挥部</w:t>
      </w:r>
      <w:r>
        <w:rPr>
          <w:rFonts w:hint="eastAsia"/>
        </w:rPr>
        <w:t>成员单位</w:t>
      </w:r>
      <w:r>
        <w:rPr>
          <w:rFonts w:hint="eastAsia"/>
          <w:lang w:val="en-US" w:eastAsia="zh-CN"/>
        </w:rPr>
        <w:t>通报</w:t>
      </w:r>
      <w:r>
        <w:rPr>
          <w:rFonts w:hint="eastAsia"/>
        </w:rPr>
        <w:t>灾害救助准备工作情况；</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（6）向社会及时发布预警及相关工作开展情况。</w:t>
      </w:r>
    </w:p>
    <w:p>
      <w:pPr>
        <w:pageBreakBefore w:val="0"/>
        <w:kinsoku/>
        <w:wordWrap/>
        <w:overflowPunct/>
        <w:topLinePunct w:val="0"/>
        <w:autoSpaceDE/>
        <w:autoSpaceDN/>
        <w:bidi w:val="0"/>
        <w:ind w:left="0" w:leftChars="0"/>
        <w:jc w:val="left"/>
        <w:textAlignment w:val="auto"/>
        <w:rPr>
          <w:rFonts w:hint="eastAsia"/>
        </w:rPr>
      </w:pPr>
      <w:bookmarkStart w:id="10" w:name="_Toc23619"/>
      <w:bookmarkEnd w:id="10"/>
      <w:r>
        <w:rPr>
          <w:rFonts w:hint="eastAsia"/>
        </w:rPr>
        <w:br w:type="page"/>
      </w:r>
    </w:p>
    <w:p>
      <w:pPr>
        <w:pStyle w:val="3"/>
        <w:bidi w:val="0"/>
        <w:rPr>
          <w:rFonts w:hint="eastAsia"/>
        </w:rPr>
      </w:pPr>
      <w:r>
        <w:rPr>
          <w:rFonts w:hint="eastAsia"/>
        </w:rPr>
        <w:t>4</w:t>
      </w:r>
      <w:r>
        <w:rPr>
          <w:rFonts w:hint="eastAsia"/>
          <w:lang w:eastAsia="zh-CN"/>
        </w:rPr>
        <w:t xml:space="preserve"> </w:t>
      </w:r>
      <w:r>
        <w:rPr>
          <w:rFonts w:hint="eastAsia"/>
          <w:lang w:val="en-US" w:eastAsia="zh-CN"/>
        </w:rPr>
        <w:t>灾情</w:t>
      </w:r>
      <w:r>
        <w:rPr>
          <w:rFonts w:hint="eastAsia"/>
        </w:rPr>
        <w:t>信息报告和发布</w:t>
      </w:r>
    </w:p>
    <w:p>
      <w:pPr>
        <w:pStyle w:val="10"/>
        <w:keepNext w:val="0"/>
        <w:keepLines w:val="0"/>
        <w:pageBreakBefore w:val="0"/>
        <w:widowControl w:val="0"/>
        <w:kinsoku/>
        <w:wordWrap/>
        <w:overflowPunct/>
        <w:topLinePunct w:val="0"/>
        <w:autoSpaceDE/>
        <w:autoSpaceDN/>
        <w:bidi w:val="0"/>
        <w:adjustRightInd/>
        <w:snapToGrid/>
        <w:spacing w:after="0"/>
        <w:ind w:left="0" w:leftChars="0"/>
        <w:jc w:val="left"/>
        <w:textAlignment w:val="auto"/>
        <w:rPr>
          <w:rFonts w:hint="eastAsia"/>
          <w:lang w:val="en-US" w:eastAsia="zh-CN"/>
        </w:rPr>
      </w:pPr>
      <w:r>
        <w:rPr>
          <w:rFonts w:hint="eastAsia"/>
          <w:lang w:val="en-US" w:eastAsia="zh-CN"/>
        </w:rPr>
        <w:t>按照党中央、国务院、自治区和呼伦贝尔市市委、市政府关于突发灾害事件信息报送的要求，满洲里市防灾减灾救灾指挥部办公室</w:t>
      </w:r>
      <w:r>
        <w:rPr>
          <w:rFonts w:hint="eastAsia"/>
        </w:rPr>
        <w:t>按照《自然灾害情况统计</w:t>
      </w:r>
      <w:r>
        <w:rPr>
          <w:rFonts w:hint="eastAsia"/>
          <w:lang w:val="en-US" w:eastAsia="zh-CN"/>
        </w:rPr>
        <w:t>调查</w:t>
      </w:r>
      <w:r>
        <w:rPr>
          <w:rFonts w:hint="eastAsia"/>
        </w:rPr>
        <w:t>制度》和《特别重大自然灾害损失统计调查制度》等有关规定，做好灾情信息统计报送、核查评估、会商核定和部门间信息共享等工作</w:t>
      </w:r>
      <w:r>
        <w:rPr>
          <w:rFonts w:hint="eastAsia"/>
          <w:lang w:eastAsia="zh-CN"/>
        </w:rPr>
        <w:t>。</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11" w:name="_Toc25813"/>
      <w:bookmarkEnd w:id="11"/>
      <w:r>
        <w:rPr>
          <w:rFonts w:hint="eastAsia"/>
        </w:rPr>
        <w:t>4.1</w:t>
      </w:r>
      <w:r>
        <w:rPr>
          <w:rFonts w:hint="eastAsia"/>
          <w:lang w:eastAsia="zh-CN"/>
        </w:rPr>
        <w:t xml:space="preserve"> </w:t>
      </w:r>
      <w:r>
        <w:rPr>
          <w:rFonts w:hint="eastAsia"/>
          <w:lang w:val="en-US" w:eastAsia="zh-CN"/>
        </w:rPr>
        <w:t>灾情</w:t>
      </w:r>
      <w:r>
        <w:rPr>
          <w:rFonts w:hint="eastAsia"/>
        </w:rPr>
        <w:t>信息报告 </w:t>
      </w:r>
    </w:p>
    <w:p>
      <w:pPr>
        <w:pStyle w:val="10"/>
        <w:keepNext w:val="0"/>
        <w:keepLines w:val="0"/>
        <w:pageBreakBefore w:val="0"/>
        <w:widowControl w:val="0"/>
        <w:kinsoku/>
        <w:wordWrap/>
        <w:overflowPunct/>
        <w:topLinePunct w:val="0"/>
        <w:autoSpaceDE/>
        <w:autoSpaceDN/>
        <w:bidi w:val="0"/>
        <w:adjustRightInd w:val="0"/>
        <w:snapToGrid w:val="0"/>
        <w:spacing w:after="0"/>
        <w:ind w:left="0" w:leftChars="0"/>
        <w:jc w:val="left"/>
        <w:textAlignment w:val="auto"/>
        <w:rPr>
          <w:rFonts w:hint="eastAsia"/>
          <w:lang w:val="en-US" w:eastAsia="zh-CN"/>
        </w:rPr>
      </w:pPr>
      <w:r>
        <w:rPr>
          <w:rFonts w:hint="eastAsia"/>
          <w:lang w:val="en-US" w:eastAsia="zh-CN"/>
        </w:rPr>
        <w:t>4.1.1 满洲里市防灾减灾救灾指挥部办公室应严格落实灾情信息报告责任，健全工作制度，规范工作流程，确保灾情信息报告及时、准确、全面，坚决杜绝迟报、瞒报、漏报、虚报灾情信息等情况</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 xml:space="preserve">4.1.2 </w:t>
      </w:r>
      <w:r>
        <w:rPr>
          <w:rFonts w:hint="eastAsia"/>
          <w:lang w:val="en-US" w:eastAsia="zh-CN"/>
        </w:rPr>
        <w:t>满洲里市防灾减灾救灾指挥部办公室</w:t>
      </w:r>
      <w:r>
        <w:rPr>
          <w:rFonts w:hint="eastAsia"/>
        </w:rPr>
        <w:t>在接到灾害事件报告后，</w:t>
      </w:r>
      <w:r>
        <w:rPr>
          <w:rFonts w:hint="eastAsia"/>
          <w:lang w:val="en-US" w:eastAsia="zh-CN"/>
        </w:rPr>
        <w:t>灾害</w:t>
      </w:r>
      <w:r>
        <w:rPr>
          <w:rFonts w:hint="eastAsia"/>
        </w:rPr>
        <w:t>造成人员伤亡或者较大财产损失的</w:t>
      </w:r>
      <w:r>
        <w:rPr>
          <w:rFonts w:hint="eastAsia"/>
          <w:lang w:eastAsia="zh-CN"/>
        </w:rPr>
        <w:t>，</w:t>
      </w:r>
      <w:r>
        <w:rPr>
          <w:rFonts w:hint="eastAsia"/>
        </w:rPr>
        <w:t>应</w:t>
      </w:r>
      <w:r>
        <w:rPr>
          <w:rFonts w:hint="eastAsia"/>
          <w:lang w:val="en-US" w:eastAsia="zh-CN"/>
        </w:rPr>
        <w:t>立即</w:t>
      </w:r>
      <w:r>
        <w:rPr>
          <w:rFonts w:hint="eastAsia"/>
        </w:rPr>
        <w:t>向</w:t>
      </w:r>
      <w:r>
        <w:rPr>
          <w:rFonts w:hint="eastAsia"/>
          <w:lang w:val="en-US" w:eastAsia="zh-CN"/>
        </w:rPr>
        <w:t>满洲里市委、市政府</w:t>
      </w:r>
      <w:r>
        <w:rPr>
          <w:rFonts w:hint="eastAsia"/>
        </w:rPr>
        <w:t>以及</w:t>
      </w:r>
      <w:r>
        <w:rPr>
          <w:rFonts w:hint="eastAsia"/>
          <w:lang w:val="en-US" w:eastAsia="zh-CN"/>
        </w:rPr>
        <w:t>呼伦贝尔市</w:t>
      </w:r>
      <w:r>
        <w:rPr>
          <w:rFonts w:hint="eastAsia"/>
          <w:lang w:eastAsia="zh-CN"/>
        </w:rPr>
        <w:t>防灾减灾救灾指挥部办公室</w:t>
      </w:r>
      <w:r>
        <w:rPr>
          <w:rFonts w:hint="eastAsia"/>
        </w:rPr>
        <w:t>报告，同时通过电话或</w:t>
      </w:r>
      <w:r>
        <w:rPr>
          <w:rFonts w:hint="eastAsia"/>
          <w:lang w:eastAsia="zh-CN"/>
        </w:rPr>
        <w:t>自然灾害灾情管理</w:t>
      </w:r>
      <w:r>
        <w:rPr>
          <w:rFonts w:hint="eastAsia"/>
        </w:rPr>
        <w:t>系统</w:t>
      </w:r>
      <w:r>
        <w:rPr>
          <w:rFonts w:hint="eastAsia"/>
          <w:lang w:eastAsia="zh-CN"/>
        </w:rPr>
        <w:t>逐级上报。</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4.1.3 按照《自然灾害情况统计调查制度》和《特别重大自然灾害损失统计调查制度》等规定，通过国家自然灾害灾情管理系统汇总上报灾情信息，首报</w:t>
      </w:r>
      <w:r>
        <w:rPr>
          <w:rFonts w:hint="eastAsia"/>
          <w:lang w:eastAsia="zh-CN"/>
        </w:rPr>
        <w:t>要快、续报及时、核报准确</w:t>
      </w:r>
      <w:r>
        <w:rPr>
          <w:rFonts w:hint="eastAsia"/>
        </w:rPr>
        <w:t>。特殊紧急情况下（如断电、断路、断网等），可先通过卫星电话、传真等方式报告，后续及时通过系统补报。</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4.1.4 突发性灾害发生后，遇有死亡和失踪人员相关信息认定困难的情况，</w:t>
      </w:r>
      <w:r>
        <w:rPr>
          <w:rFonts w:hint="eastAsia"/>
          <w:lang w:val="en-US" w:eastAsia="zh-CN"/>
        </w:rPr>
        <w:t>满洲里市防灾减灾救灾指挥部办公室</w:t>
      </w:r>
      <w:r>
        <w:rPr>
          <w:rFonts w:hint="eastAsia"/>
        </w:rPr>
        <w:t>应按照因灾死亡和失踪人员信息“先报后核”的原则，第一时间先上报信息，后续根据认定结果进行核报</w:t>
      </w:r>
      <w:r>
        <w:rPr>
          <w:rFonts w:hint="eastAsia"/>
          <w:lang w:eastAsia="zh-CN"/>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 xml:space="preserve">4.1.5 </w:t>
      </w:r>
      <w:r>
        <w:rPr>
          <w:rFonts w:hint="eastAsia"/>
          <w:lang w:val="en-US" w:eastAsia="zh-CN"/>
        </w:rPr>
        <w:t>满洲里市防灾减灾救灾指挥部办公室</w:t>
      </w:r>
      <w:r>
        <w:rPr>
          <w:rFonts w:hint="eastAsia"/>
        </w:rPr>
        <w:t>要建立因灾死亡和失踪人员信息比对机制，主动与</w:t>
      </w:r>
      <w:r>
        <w:rPr>
          <w:rFonts w:hint="eastAsia"/>
          <w:lang w:val="en-US" w:eastAsia="zh-CN"/>
        </w:rPr>
        <w:t>市公安局</w:t>
      </w:r>
      <w:r>
        <w:rPr>
          <w:rFonts w:hint="eastAsia"/>
        </w:rPr>
        <w:t>、</w:t>
      </w:r>
      <w:r>
        <w:rPr>
          <w:rFonts w:hint="eastAsia"/>
          <w:lang w:val="en-US" w:eastAsia="zh-CN"/>
        </w:rPr>
        <w:t>市</w:t>
      </w:r>
      <w:r>
        <w:rPr>
          <w:rFonts w:hint="eastAsia"/>
        </w:rPr>
        <w:t>自然资源、</w:t>
      </w:r>
      <w:r>
        <w:rPr>
          <w:rFonts w:hint="eastAsia"/>
          <w:lang w:val="en-US" w:eastAsia="zh-CN"/>
        </w:rPr>
        <w:t>市交通局</w:t>
      </w:r>
      <w:r>
        <w:rPr>
          <w:rFonts w:hint="eastAsia"/>
        </w:rPr>
        <w:t>、</w:t>
      </w:r>
      <w:r>
        <w:rPr>
          <w:rFonts w:hint="eastAsia"/>
          <w:lang w:val="en-US" w:eastAsia="zh-CN"/>
        </w:rPr>
        <w:t>市农牧水利局</w:t>
      </w:r>
      <w:r>
        <w:rPr>
          <w:rFonts w:hint="eastAsia"/>
        </w:rPr>
        <w:t>、</w:t>
      </w:r>
      <w:r>
        <w:rPr>
          <w:rFonts w:hint="eastAsia"/>
          <w:lang w:val="en-US" w:eastAsia="zh-CN"/>
        </w:rPr>
        <w:t>市卫生健康委员会</w:t>
      </w:r>
      <w:r>
        <w:rPr>
          <w:rFonts w:hint="eastAsia"/>
        </w:rPr>
        <w:t>等部门沟通协调；对造成重大人员伤亡的灾害事件，及时开展信息比对和跨地区、跨部门会商。部门间数据不一致或定性存在争议的，会同相关部门联合开展调查并出具调查报告，向</w:t>
      </w:r>
      <w:r>
        <w:rPr>
          <w:rFonts w:hint="eastAsia"/>
          <w:lang w:val="en-US" w:eastAsia="zh-CN"/>
        </w:rPr>
        <w:t>满洲里市委、市政府</w:t>
      </w:r>
      <w:r>
        <w:rPr>
          <w:rFonts w:hint="eastAsia"/>
        </w:rPr>
        <w:t>报告，同时抄报</w:t>
      </w:r>
      <w:r>
        <w:rPr>
          <w:rFonts w:hint="eastAsia"/>
          <w:lang w:val="en-US" w:eastAsia="zh-CN"/>
        </w:rPr>
        <w:t>呼伦贝尔市防灾减灾救灾指挥部办公室</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4.1.6 自然灾害灾情稳定前，</w:t>
      </w:r>
      <w:r>
        <w:rPr>
          <w:rFonts w:hint="eastAsia"/>
          <w:lang w:val="en-US" w:eastAsia="zh-CN"/>
        </w:rPr>
        <w:t>满洲里市防灾减灾救灾指挥部办公室</w:t>
      </w:r>
      <w:r>
        <w:rPr>
          <w:rFonts w:hint="eastAsia"/>
        </w:rPr>
        <w:t>执行灾情24小时零报告制度，逐级</w:t>
      </w:r>
      <w:r>
        <w:rPr>
          <w:rFonts w:hint="eastAsia"/>
          <w:lang w:eastAsia="zh-CN"/>
        </w:rPr>
        <w:t>通过自然灾害灾情管理</w:t>
      </w:r>
      <w:r>
        <w:rPr>
          <w:rFonts w:hint="eastAsia"/>
        </w:rPr>
        <w:t>系统</w:t>
      </w:r>
      <w:r>
        <w:rPr>
          <w:rFonts w:hint="eastAsia"/>
          <w:lang w:eastAsia="zh-CN"/>
        </w:rPr>
        <w:t>逐级</w:t>
      </w:r>
      <w:r>
        <w:rPr>
          <w:rFonts w:hint="eastAsia"/>
        </w:rPr>
        <w:t>上报。灾情稳定后，</w:t>
      </w:r>
      <w:r>
        <w:rPr>
          <w:rFonts w:hint="eastAsia"/>
          <w:lang w:val="en-US" w:eastAsia="zh-CN"/>
        </w:rPr>
        <w:t>满洲里市防灾减灾救灾指挥部办公室</w:t>
      </w:r>
      <w:r>
        <w:rPr>
          <w:rFonts w:hint="eastAsia"/>
        </w:rPr>
        <w:t>要及时组织相关部门和专家开展灾情核查，客观准确核定各类灾害损失，并及时组织上报。</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4.1.7 对于干旱灾害，</w:t>
      </w:r>
      <w:r>
        <w:rPr>
          <w:rFonts w:hint="eastAsia"/>
          <w:lang w:val="en-US" w:eastAsia="zh-CN"/>
        </w:rPr>
        <w:t>满洲里市防灾减灾救灾指挥部办公室</w:t>
      </w:r>
      <w:r>
        <w:rPr>
          <w:rFonts w:hint="eastAsia"/>
        </w:rPr>
        <w:t>应在旱情初显、群众生产生活受到一定影响时，初报灾情；在旱情发展过程中，每10日至少续报一次灾情，直至灾情解除；灾情解除后及时核报。</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 xml:space="preserve">4.1.8 </w:t>
      </w:r>
      <w:r>
        <w:rPr>
          <w:rFonts w:hint="eastAsia"/>
          <w:lang w:val="en-US" w:eastAsia="zh-CN"/>
        </w:rPr>
        <w:t>满洲里市</w:t>
      </w:r>
      <w:r>
        <w:rPr>
          <w:rFonts w:hint="eastAsia"/>
        </w:rPr>
        <w:t>防灾减灾救灾</w:t>
      </w:r>
      <w:r>
        <w:rPr>
          <w:rFonts w:hint="eastAsia"/>
          <w:lang w:val="en-US" w:eastAsia="zh-CN"/>
        </w:rPr>
        <w:t>指挥部办公室</w:t>
      </w:r>
      <w:r>
        <w:rPr>
          <w:rFonts w:hint="eastAsia"/>
        </w:rPr>
        <w:t>针对自然灾害过程、年度灾情等，及时组织相关涉灾部门开展灾情会商，通报灾情信息，全面客观评估、核定灾情，确保各部门灾情数据口径一致。灾害损失等灾情信息要及时通报</w:t>
      </w:r>
      <w:r>
        <w:rPr>
          <w:rFonts w:hint="eastAsia"/>
          <w:lang w:val="en-US" w:eastAsia="zh-CN"/>
        </w:rPr>
        <w:t>满洲里市</w:t>
      </w:r>
      <w:r>
        <w:rPr>
          <w:rFonts w:hint="eastAsia"/>
        </w:rPr>
        <w:t>防灾减灾救灾</w:t>
      </w:r>
      <w:r>
        <w:rPr>
          <w:rFonts w:hint="eastAsia"/>
          <w:lang w:val="en-US" w:eastAsia="zh-CN"/>
        </w:rPr>
        <w:t>指挥部</w:t>
      </w:r>
      <w:r>
        <w:rPr>
          <w:rFonts w:hint="eastAsia"/>
        </w:rPr>
        <w:t>有关成员单位。</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12" w:name="_Toc4802"/>
      <w:bookmarkEnd w:id="12"/>
      <w:r>
        <w:rPr>
          <w:rFonts w:hint="eastAsia"/>
        </w:rPr>
        <w:t>4.2</w:t>
      </w:r>
      <w:r>
        <w:rPr>
          <w:rFonts w:hint="eastAsia"/>
          <w:lang w:eastAsia="zh-CN"/>
        </w:rPr>
        <w:t xml:space="preserve"> </w:t>
      </w:r>
      <w:r>
        <w:rPr>
          <w:rFonts w:hint="eastAsia"/>
          <w:lang w:val="en-US" w:eastAsia="zh-CN"/>
        </w:rPr>
        <w:t>灾情</w:t>
      </w:r>
      <w:r>
        <w:rPr>
          <w:rFonts w:hint="eastAsia"/>
        </w:rPr>
        <w:t>信息发布</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信息发布坚持实事求是、及时准确、公开透明的原则。信息发布形式包括授权发布、组织报道、接受记者采访、举行新闻发布会等。要主动通过应急广播、突发事件预警信息发布系统、重点新闻网站或政府网站、微博、微信、客户端等发布信息。</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灾情稳定前，</w:t>
      </w:r>
      <w:r>
        <w:rPr>
          <w:rFonts w:hint="eastAsia"/>
          <w:lang w:val="en-US" w:eastAsia="zh-CN"/>
        </w:rPr>
        <w:t>满洲里市防灾减灾救灾指挥部</w:t>
      </w:r>
      <w:r>
        <w:rPr>
          <w:rFonts w:hint="eastAsia"/>
        </w:rPr>
        <w:t>应及时向社会滚动发布自然灾害造成的人员伤亡、财产损失以及自然灾害救助工作动态、成效、下一步安排等；灾情稳定后，应及时评估、核定并按有关规定发布自然灾害损失情况。</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关于灾情核定和发布工作，法律法规另有规定的，从其规定。</w:t>
      </w:r>
    </w:p>
    <w:p>
      <w:pPr>
        <w:pageBreakBefore w:val="0"/>
        <w:kinsoku/>
        <w:wordWrap/>
        <w:overflowPunct/>
        <w:topLinePunct w:val="0"/>
        <w:autoSpaceDE/>
        <w:autoSpaceDN/>
        <w:bidi w:val="0"/>
        <w:ind w:left="0" w:leftChars="0"/>
        <w:jc w:val="left"/>
        <w:textAlignment w:val="auto"/>
        <w:rPr>
          <w:rFonts w:hint="eastAsia"/>
        </w:rPr>
      </w:pPr>
      <w:bookmarkStart w:id="13" w:name="_Toc8193"/>
      <w:bookmarkEnd w:id="13"/>
      <w:r>
        <w:rPr>
          <w:rFonts w:hint="eastAsia"/>
        </w:rPr>
        <w:br w:type="page"/>
      </w:r>
    </w:p>
    <w:p>
      <w:pPr>
        <w:pStyle w:val="3"/>
        <w:bidi w:val="0"/>
        <w:rPr>
          <w:rFonts w:hint="eastAsia"/>
        </w:rPr>
      </w:pPr>
      <w:r>
        <w:rPr>
          <w:rFonts w:hint="eastAsia"/>
        </w:rPr>
        <w:t>5</w:t>
      </w:r>
      <w:r>
        <w:rPr>
          <w:rFonts w:hint="eastAsia"/>
          <w:lang w:eastAsia="zh-CN"/>
        </w:rPr>
        <w:t xml:space="preserve"> </w:t>
      </w:r>
      <w:r>
        <w:rPr>
          <w:rFonts w:hint="eastAsia"/>
        </w:rPr>
        <w:t>应急响应</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根据自然灾害危害程度、灾害救助工作需要等因素，</w:t>
      </w:r>
      <w:r>
        <w:rPr>
          <w:rFonts w:hint="eastAsia"/>
          <w:lang w:val="en-US" w:eastAsia="zh-CN"/>
        </w:rPr>
        <w:t>满洲里市</w:t>
      </w:r>
      <w:r>
        <w:rPr>
          <w:rFonts w:hint="eastAsia"/>
        </w:rPr>
        <w:t>自然灾害救助应急响应分为Ⅰ、Ⅱ、Ⅲ、Ⅳ级4个响应级别</w:t>
      </w:r>
      <w:r>
        <w:rPr>
          <w:rFonts w:hint="eastAsia"/>
          <w:lang w:eastAsia="zh-CN"/>
        </w:rPr>
        <w:t>，</w:t>
      </w:r>
      <w:r>
        <w:rPr>
          <w:rFonts w:hint="eastAsia"/>
        </w:rPr>
        <w:t>Ⅰ级响应级别</w:t>
      </w:r>
      <w:r>
        <w:rPr>
          <w:rFonts w:hint="eastAsia"/>
          <w:lang w:val="en-US" w:eastAsia="zh-CN"/>
        </w:rPr>
        <w:t>为最高级别</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自然灾害事件发生后，事发地</w:t>
      </w:r>
      <w:r>
        <w:rPr>
          <w:rFonts w:hint="eastAsia"/>
          <w:lang w:val="en-US" w:eastAsia="zh-CN"/>
        </w:rPr>
        <w:t>各区管委会、镇、办主要负责人</w:t>
      </w:r>
      <w:r>
        <w:rPr>
          <w:rFonts w:hint="eastAsia"/>
        </w:rPr>
        <w:t>应立即采取有效措施，开展先期处置：</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（1）抢救遇难、遇险人员，疏散、撤离、安置受威胁人员，控制事态蔓延扩大；</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（2）保护现场，标明危险区域，维护现场秩序；</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（3）对自然灾害事件进行初期评估，包括基本情况、涉及范围、危害扩展的潜在可能性以及人员伤亡、财产损失情况；</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（4）预防次生灾害发生；</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（5）做好扩大应急准备。</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以下分级标准关于数量的表述，“以上”含本数，“以下”不含本数</w:t>
      </w:r>
      <w:r>
        <w:rPr>
          <w:rFonts w:hint="eastAsia"/>
          <w:lang w:eastAsia="zh-CN"/>
        </w:rPr>
        <w:t>。</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14" w:name="_Toc10589"/>
      <w:bookmarkEnd w:id="14"/>
      <w:r>
        <w:rPr>
          <w:rFonts w:hint="eastAsia"/>
        </w:rPr>
        <w:t>5.1  Ⅰ级响应</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5.1.1 启动条件</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在</w:t>
      </w:r>
      <w:r>
        <w:rPr>
          <w:rFonts w:hint="eastAsia"/>
          <w:lang w:eastAsia="zh-CN"/>
        </w:rPr>
        <w:t>满洲里市</w:t>
      </w:r>
      <w:r>
        <w:rPr>
          <w:rFonts w:hint="eastAsia"/>
        </w:rPr>
        <w:t>或相邻旗（市、区）行政区域内发生可能影响</w:t>
      </w:r>
      <w:r>
        <w:rPr>
          <w:rFonts w:hint="eastAsia"/>
          <w:lang w:eastAsia="zh-CN"/>
        </w:rPr>
        <w:t>满洲里市</w:t>
      </w:r>
      <w:r>
        <w:rPr>
          <w:rFonts w:hint="eastAsia"/>
        </w:rPr>
        <w:t>的自然灾害，一次灾害过程出现下列情况之一的，启动Ⅰ级响应：</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（1）因灾死亡</w:t>
      </w:r>
      <w:r>
        <w:rPr>
          <w:rFonts w:hint="eastAsia"/>
          <w:lang w:val="en-US" w:eastAsia="zh-CN"/>
        </w:rPr>
        <w:t>5</w:t>
      </w:r>
      <w:r>
        <w:rPr>
          <w:rFonts w:hint="eastAsia"/>
        </w:rPr>
        <w:t>人以上；</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（2）紧急转移安置和需紧急生活救助</w:t>
      </w:r>
      <w:r>
        <w:rPr>
          <w:rFonts w:hint="eastAsia"/>
          <w:lang w:val="en-US" w:eastAsia="zh-CN"/>
        </w:rPr>
        <w:t>3</w:t>
      </w:r>
      <w:r>
        <w:rPr>
          <w:rFonts w:hint="eastAsia"/>
        </w:rPr>
        <w:t>万人以上；</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（3）倒塌和严重损坏房屋1000间或300户以上；</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（4）干旱灾害造成缺粮或缺水等生活困难，需政府救助人数占某一或相邻几个受灾</w:t>
      </w:r>
      <w:r>
        <w:rPr>
          <w:rFonts w:hint="eastAsia"/>
          <w:lang w:val="en-US" w:eastAsia="zh-CN"/>
        </w:rPr>
        <w:t>区域</w:t>
      </w:r>
      <w:r>
        <w:rPr>
          <w:rFonts w:hint="eastAsia"/>
        </w:rPr>
        <w:t>人口20％以上；</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（5）灾害造成群众生产生活资料遭受特别巨大损失、短期内失去收入来源、社会关注度特别高；</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（6）符合启动Ⅰ级响应条件的其他情形。</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5.1.2</w:t>
      </w:r>
      <w:r>
        <w:rPr>
          <w:rFonts w:hint="eastAsia"/>
          <w:lang w:eastAsia="zh-CN"/>
        </w:rPr>
        <w:t xml:space="preserve"> </w:t>
      </w:r>
      <w:r>
        <w:rPr>
          <w:rFonts w:hint="eastAsia"/>
        </w:rPr>
        <w:t>启动程序</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灾害发生后，</w:t>
      </w:r>
      <w:r>
        <w:rPr>
          <w:rFonts w:hint="eastAsia"/>
          <w:lang w:val="en-US" w:eastAsia="zh-CN"/>
        </w:rPr>
        <w:t>满洲里市防灾减灾救灾指挥部办公室</w:t>
      </w:r>
      <w:r>
        <w:rPr>
          <w:rFonts w:hint="eastAsia"/>
        </w:rPr>
        <w:t>经分析评估，认定灾情达到启动标准，向</w:t>
      </w:r>
      <w:r>
        <w:rPr>
          <w:rFonts w:hint="eastAsia"/>
          <w:lang w:val="en-US" w:eastAsia="zh-CN"/>
        </w:rPr>
        <w:t>满洲里市防灾减灾救灾指挥部</w:t>
      </w:r>
      <w:r>
        <w:rPr>
          <w:rFonts w:hint="eastAsia"/>
        </w:rPr>
        <w:t>提出启动Ⅰ级响应建议；按照</w:t>
      </w:r>
      <w:r>
        <w:rPr>
          <w:rFonts w:hint="eastAsia"/>
          <w:lang w:val="en-US" w:eastAsia="zh-CN"/>
        </w:rPr>
        <w:t>满洲里市委、市政府</w:t>
      </w:r>
      <w:r>
        <w:rPr>
          <w:rFonts w:hint="eastAsia"/>
        </w:rPr>
        <w:t>决定，启动Ⅰ级响应。</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5.1.3</w:t>
      </w:r>
      <w:r>
        <w:rPr>
          <w:rFonts w:hint="eastAsia"/>
          <w:lang w:eastAsia="zh-CN"/>
        </w:rPr>
        <w:t xml:space="preserve"> </w:t>
      </w:r>
      <w:r>
        <w:rPr>
          <w:rFonts w:hint="eastAsia"/>
        </w:rPr>
        <w:t>响应措施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启动Ⅰ级应急响应后，由</w:t>
      </w:r>
      <w:r>
        <w:rPr>
          <w:rFonts w:hint="eastAsia"/>
          <w:lang w:val="en-US" w:eastAsia="zh-CN"/>
        </w:rPr>
        <w:t>满洲里市委、市政府主要</w:t>
      </w:r>
      <w:r>
        <w:rPr>
          <w:rFonts w:hint="eastAsia"/>
        </w:rPr>
        <w:t>领导同志统一组织、领导、协调</w:t>
      </w:r>
      <w:r>
        <w:rPr>
          <w:rFonts w:hint="eastAsia"/>
          <w:lang w:val="en-US" w:eastAsia="zh-CN"/>
        </w:rPr>
        <w:t>本级</w:t>
      </w:r>
      <w:r>
        <w:rPr>
          <w:rFonts w:hint="eastAsia"/>
        </w:rPr>
        <w:t>层面自然灾害救助工作，指导自然灾害救助工作。</w:t>
      </w:r>
      <w:r>
        <w:rPr>
          <w:rFonts w:hint="eastAsia"/>
          <w:lang w:val="en-US" w:eastAsia="zh-CN"/>
        </w:rPr>
        <w:t>同时上报呼伦贝尔市应急管理局，请求呼伦贝尔市应急管理局启动相应应急响应。</w:t>
      </w:r>
    </w:p>
    <w:p>
      <w:pPr>
        <w:pStyle w:val="10"/>
        <w:pageBreakBefore w:val="0"/>
        <w:kinsoku/>
        <w:wordWrap/>
        <w:overflowPunct/>
        <w:topLinePunct w:val="0"/>
        <w:autoSpaceDE/>
        <w:autoSpaceDN/>
        <w:bidi w:val="0"/>
        <w:spacing w:after="0"/>
        <w:ind w:left="0" w:leftChars="0"/>
        <w:jc w:val="left"/>
        <w:textAlignment w:val="auto"/>
        <w:rPr>
          <w:rFonts w:hint="eastAsia"/>
          <w:lang w:val="en-US" w:eastAsia="zh-CN"/>
        </w:rPr>
      </w:pPr>
      <w:r>
        <w:rPr>
          <w:rFonts w:hint="eastAsia"/>
          <w:lang w:val="en-US" w:eastAsia="zh-CN"/>
        </w:rPr>
        <w:t>满洲里市防灾减灾救灾指挥部</w:t>
      </w:r>
      <w:r>
        <w:rPr>
          <w:rFonts w:hint="eastAsia"/>
        </w:rPr>
        <w:t>及其成员单位视情采取以下措施：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5.1.3.1启动应急机制。</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val="en-US" w:eastAsia="zh-CN"/>
        </w:rPr>
        <w:t>满洲里市防灾减灾救灾指挥部总指挥</w:t>
      </w:r>
      <w:r>
        <w:rPr>
          <w:rFonts w:hint="eastAsia"/>
        </w:rPr>
        <w:t>召开</w:t>
      </w:r>
      <w:r>
        <w:rPr>
          <w:rFonts w:hint="eastAsia"/>
          <w:lang w:val="en-US" w:eastAsia="zh-CN"/>
        </w:rPr>
        <w:t>满洲里市防灾减灾救灾指挥部</w:t>
      </w:r>
      <w:r>
        <w:rPr>
          <w:rFonts w:hint="eastAsia"/>
        </w:rPr>
        <w:t>会商会，</w:t>
      </w:r>
      <w:r>
        <w:rPr>
          <w:rFonts w:hint="eastAsia"/>
          <w:lang w:eastAsia="zh-CN"/>
        </w:rPr>
        <w:t>满洲里市防灾减灾救灾指挥部</w:t>
      </w:r>
      <w:r>
        <w:rPr>
          <w:rFonts w:hint="eastAsia"/>
          <w:lang w:val="en-US" w:eastAsia="zh-CN"/>
        </w:rPr>
        <w:t>各</w:t>
      </w:r>
      <w:r>
        <w:rPr>
          <w:rFonts w:hint="eastAsia"/>
        </w:rPr>
        <w:t>成员单位、专家委员会及受灾</w:t>
      </w:r>
      <w:r>
        <w:rPr>
          <w:rFonts w:hint="eastAsia"/>
          <w:lang w:val="en-US" w:eastAsia="zh-CN"/>
        </w:rPr>
        <w:t>各区管委会、镇、办</w:t>
      </w:r>
      <w:r>
        <w:rPr>
          <w:rFonts w:hint="eastAsia"/>
        </w:rPr>
        <w:t>有关人员参加，对指导支持灾区减灾救灾重大事项作出决定。</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w:t>
      </w:r>
      <w:r>
        <w:rPr>
          <w:rFonts w:hint="eastAsia"/>
          <w:lang w:val="en-US" w:eastAsia="zh-CN"/>
        </w:rPr>
        <w:t>满洲里市委、市政府主要</w:t>
      </w:r>
      <w:r>
        <w:rPr>
          <w:rFonts w:hint="eastAsia"/>
        </w:rPr>
        <w:t>领导同志率有关部门赴灾区，指导灾害救助工作。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w:t>
      </w:r>
      <w:r>
        <w:rPr>
          <w:rFonts w:hint="eastAsia"/>
          <w:lang w:val="en-US" w:eastAsia="zh-CN"/>
        </w:rPr>
        <w:t>满洲里市防灾减灾救灾指挥部办公室</w:t>
      </w:r>
      <w:r>
        <w:rPr>
          <w:rFonts w:hint="eastAsia"/>
        </w:rPr>
        <w:t>和重点涉灾部门和单位实行24小时应急值守，及时掌握灾情和救灾工作动态。</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（4）满洲里市消防救援大队组织专业救援人员和装备做好抢险救援救灾准备。</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w:t>
      </w:r>
      <w:r>
        <w:rPr>
          <w:rFonts w:hint="eastAsia"/>
          <w:lang w:val="en-US" w:eastAsia="zh-CN"/>
        </w:rPr>
        <w:t>市人武部</w:t>
      </w:r>
      <w:r>
        <w:rPr>
          <w:rFonts w:hint="eastAsia"/>
        </w:rPr>
        <w:t>组织协调</w:t>
      </w:r>
      <w:r>
        <w:rPr>
          <w:rFonts w:hint="eastAsia"/>
          <w:lang w:val="en-US" w:eastAsia="zh-CN"/>
        </w:rPr>
        <w:t>驻军</w:t>
      </w:r>
      <w:r>
        <w:rPr>
          <w:rFonts w:hint="eastAsia"/>
        </w:rPr>
        <w:t>、武警部队、民兵参与救灾。</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5.1.3.2受灾人员救助。</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eastAsia="zh-CN"/>
        </w:rPr>
        <w:t>市卫生健康委员会</w:t>
      </w:r>
      <w:r>
        <w:rPr>
          <w:rFonts w:hint="eastAsia"/>
          <w:lang w:val="en-US" w:eastAsia="zh-CN"/>
        </w:rPr>
        <w:t>负责指导灾区做好医疗救护、疾病预防控制、卫生监督等工作，开展卫生防疫和急救知识的宣传教育及卫生应急演练，适时派出卫生应急队伍赴灾区开展医疗卫生救援和心理援助</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w:t>
      </w:r>
      <w:r>
        <w:rPr>
          <w:rFonts w:hint="eastAsia"/>
          <w:lang w:eastAsia="zh-CN"/>
        </w:rPr>
        <w:t>市</w:t>
      </w:r>
      <w:r>
        <w:rPr>
          <w:rFonts w:hint="eastAsia"/>
          <w:lang w:val="en-US" w:eastAsia="zh-CN"/>
        </w:rPr>
        <w:t>消防救援大队负责组织灾害救援和抢险救灾工作</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w:t>
      </w:r>
      <w:r>
        <w:rPr>
          <w:rFonts w:hint="eastAsia"/>
          <w:lang w:val="en-US" w:eastAsia="zh-CN"/>
        </w:rPr>
        <w:t>各</w:t>
      </w:r>
      <w:r>
        <w:rPr>
          <w:rFonts w:hint="eastAsia"/>
        </w:rPr>
        <w:t>应急救援力量根据需要协助有关部门做好受灾人员紧急转移安置等工作。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w:t>
      </w:r>
      <w:r>
        <w:rPr>
          <w:rFonts w:hint="eastAsia"/>
          <w:lang w:val="en-US" w:eastAsia="zh-CN"/>
        </w:rPr>
        <w:t>市公安局负责灾区治安秩序维护，协助组织灾区群众紧急转移避险工作；做好道路交通疏导工作，确保安全畅通；积极配合做好救灾救援和应急救助、应急处突工作；依法打击灾区盗抢违法犯罪，依法查处制造散布网络谣言等违法行为</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w:t>
      </w:r>
      <w:r>
        <w:rPr>
          <w:rFonts w:hint="eastAsia"/>
          <w:lang w:eastAsia="zh-CN"/>
        </w:rPr>
        <w:t>市交通局</w:t>
      </w:r>
      <w:r>
        <w:rPr>
          <w:rFonts w:hint="eastAsia"/>
          <w:lang w:val="en-US" w:eastAsia="zh-CN"/>
        </w:rPr>
        <w:t>发生灾害时，优先抢通灾民疏散、救灾物资、救灾人员运输的通行路线，重点确保高速公路、国省干线及灾区进出口的交通通畅；支持协调抗灾救灾人员和物资运输；协调提供转移灾民所需的交通工具；负责全市内河水上交通安全监督；履行内河水上搜救职责，组织、协调、指挥内河水上搜救和船舶污染应急行动</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w:t>
      </w:r>
      <w:r>
        <w:rPr>
          <w:rFonts w:hint="eastAsia"/>
          <w:lang w:eastAsia="zh-CN"/>
        </w:rPr>
        <w:t>市财政局</w:t>
      </w:r>
      <w:r>
        <w:rPr>
          <w:rFonts w:hint="eastAsia"/>
        </w:rPr>
        <w:t>根据</w:t>
      </w:r>
      <w:r>
        <w:rPr>
          <w:rFonts w:hint="eastAsia"/>
          <w:lang w:val="en-US" w:eastAsia="zh-CN"/>
        </w:rPr>
        <w:t>满洲里市防灾减灾救灾指挥部</w:t>
      </w:r>
      <w:r>
        <w:rPr>
          <w:rFonts w:hint="eastAsia"/>
        </w:rPr>
        <w:t>资金安排建议紧急下达受灾人员生活救助资金。</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w:t>
      </w:r>
      <w:r>
        <w:rPr>
          <w:rFonts w:hint="eastAsia"/>
          <w:lang w:val="en-US" w:eastAsia="zh-CN"/>
        </w:rPr>
        <w:t>满洲里市防灾减灾救灾指挥部办公室</w:t>
      </w:r>
      <w:r>
        <w:rPr>
          <w:rFonts w:hint="eastAsia"/>
        </w:rPr>
        <w:t>及时下达生活类救灾物资动用指令，</w:t>
      </w:r>
      <w:r>
        <w:rPr>
          <w:rFonts w:hint="eastAsia"/>
          <w:lang w:eastAsia="zh-CN"/>
        </w:rPr>
        <w:t>市发展和改革委员</w:t>
      </w:r>
      <w:r>
        <w:rPr>
          <w:rFonts w:hint="eastAsia"/>
        </w:rPr>
        <w:t>会在规定时间内做好出库准备，并配合物资接收方做好物资调运。必要时，向呼伦贝尔市有关部门请求救灾物资支援。</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（8）</w:t>
      </w:r>
      <w:r>
        <w:rPr>
          <w:rFonts w:hint="eastAsia"/>
          <w:lang w:eastAsia="zh-CN"/>
        </w:rPr>
        <w:t>市</w:t>
      </w:r>
      <w:r>
        <w:rPr>
          <w:rFonts w:hint="eastAsia"/>
          <w:lang w:val="en-US" w:eastAsia="zh-CN"/>
        </w:rPr>
        <w:t>应急管理局</w:t>
      </w:r>
      <w:r>
        <w:rPr>
          <w:rFonts w:hint="eastAsia"/>
        </w:rPr>
        <w:t>组织受灾地区相关管理部门做好灾害应急救助工作。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（9）</w:t>
      </w:r>
      <w:r>
        <w:rPr>
          <w:rFonts w:hint="eastAsia"/>
          <w:lang w:eastAsia="zh-CN"/>
        </w:rPr>
        <w:t>市教育局</w:t>
      </w:r>
      <w:r>
        <w:rPr>
          <w:rFonts w:hint="eastAsia"/>
          <w:lang w:val="en-US" w:eastAsia="zh-CN"/>
        </w:rPr>
        <w:t>指导并协调灾市政府做好受灾学校师生员工 的转移工作，恢复正常教育教学秩序；指导做好学校灾后重建规划方案及其组织实施工作；指导做好学校房屋设施加固和自然灾害风险防范工作</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（10）</w:t>
      </w:r>
      <w:r>
        <w:rPr>
          <w:rFonts w:hint="eastAsia"/>
          <w:lang w:eastAsia="zh-CN"/>
        </w:rPr>
        <w:t>市农牧水利局</w:t>
      </w:r>
      <w:r>
        <w:rPr>
          <w:rFonts w:hint="eastAsia"/>
        </w:rPr>
        <w:t>组织做好人员因灾避险水上转移等工作。</w:t>
      </w:r>
      <w:r>
        <w:rPr>
          <w:rFonts w:hint="eastAsia"/>
          <w:lang w:val="en-US" w:eastAsia="zh-CN"/>
        </w:rPr>
        <w:t>负责</w:t>
      </w:r>
      <w:r>
        <w:rPr>
          <w:rFonts w:hint="eastAsia"/>
        </w:rPr>
        <w:t>灾区水利工程修复、应急调水等工作</w:t>
      </w:r>
      <w:r>
        <w:rPr>
          <w:rFonts w:hint="eastAsia"/>
          <w:lang w:eastAsia="zh-CN"/>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（11）</w:t>
      </w:r>
      <w:r>
        <w:rPr>
          <w:rFonts w:hint="eastAsia"/>
          <w:lang w:eastAsia="zh-CN"/>
        </w:rPr>
        <w:t>市民政局</w:t>
      </w:r>
      <w:r>
        <w:rPr>
          <w:rFonts w:hint="eastAsia"/>
          <w:lang w:val="en-US" w:eastAsia="zh-CN"/>
        </w:rPr>
        <w:t>组织做好因灾遇难人员殡葬事宜</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val="en-US" w:eastAsia="zh-CN"/>
        </w:rPr>
        <w:t>2</w:t>
      </w:r>
      <w:r>
        <w:rPr>
          <w:rFonts w:hint="eastAsia"/>
        </w:rPr>
        <w:t>）</w:t>
      </w:r>
      <w:r>
        <w:rPr>
          <w:rFonts w:hint="eastAsia"/>
          <w:lang w:val="en-US" w:eastAsia="zh-CN"/>
        </w:rPr>
        <w:t>呼伦贝尔市生态环境局满洲里市分局负责组织对灾区的环境污染情况进行监测、分析，提出处置建议；指导市政府做好环境污染处置工作</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（13）</w:t>
      </w:r>
      <w:r>
        <w:rPr>
          <w:rFonts w:hint="eastAsia"/>
          <w:lang w:eastAsia="zh-CN"/>
        </w:rPr>
        <w:t>市</w:t>
      </w:r>
      <w:r>
        <w:rPr>
          <w:rFonts w:hint="eastAsia"/>
        </w:rPr>
        <w:t>妇联组织配合相关部门做好妇女儿童安置服务工作。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（14）</w:t>
      </w:r>
      <w:r>
        <w:rPr>
          <w:rFonts w:hint="eastAsia"/>
          <w:lang w:eastAsia="zh-CN"/>
        </w:rPr>
        <w:t>市</w:t>
      </w:r>
      <w:r>
        <w:rPr>
          <w:rFonts w:hint="eastAsia"/>
        </w:rPr>
        <w:t>红十字会负责协助灾区开展人道主义救助；依法开展社会募捐，管理、接收并分配所接收捐赠款物，并及时向社会公开；参与灾后重建及社区备灾工作；开展应急救护知识普及与技能培训，组织志愿者和动员群众参与现场救护。</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5.1.3.3基础设施恢复。</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val="en-US" w:eastAsia="zh-CN"/>
        </w:rPr>
        <w:t>市交通局</w:t>
      </w:r>
      <w:r>
        <w:rPr>
          <w:rFonts w:hint="eastAsia"/>
        </w:rPr>
        <w:t>组织做好受损交通设施的紧急抢修工作。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w:t>
      </w:r>
      <w:r>
        <w:rPr>
          <w:rFonts w:hint="eastAsia"/>
          <w:lang w:val="en-US" w:eastAsia="zh-CN"/>
        </w:rPr>
        <w:t>市发展和改革委员会</w:t>
      </w:r>
      <w:r>
        <w:rPr>
          <w:rFonts w:hint="eastAsia"/>
        </w:rPr>
        <w:t>组织协调救灾装备、防护和消杀用品、医药等生产供应工作。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w:t>
      </w:r>
      <w:r>
        <w:rPr>
          <w:rFonts w:hint="eastAsia"/>
          <w:lang w:val="en-US" w:eastAsia="zh-CN"/>
        </w:rPr>
        <w:t>市工信和科技局协调联通</w:t>
      </w:r>
      <w:r>
        <w:rPr>
          <w:rFonts w:hint="eastAsia"/>
          <w:lang w:eastAsia="zh-CN"/>
        </w:rPr>
        <w:t>分公司</w:t>
      </w:r>
      <w:r>
        <w:rPr>
          <w:rFonts w:hint="eastAsia"/>
        </w:rPr>
        <w:t>、</w:t>
      </w:r>
      <w:r>
        <w:rPr>
          <w:rFonts w:hint="eastAsia"/>
          <w:lang w:eastAsia="zh-CN"/>
        </w:rPr>
        <w:t>移动分公司</w:t>
      </w:r>
      <w:r>
        <w:rPr>
          <w:rFonts w:hint="eastAsia"/>
        </w:rPr>
        <w:t>、</w:t>
      </w:r>
      <w:r>
        <w:rPr>
          <w:rFonts w:hint="eastAsia"/>
          <w:lang w:eastAsia="zh-CN"/>
        </w:rPr>
        <w:t>电信分公司</w:t>
      </w:r>
      <w:r>
        <w:rPr>
          <w:rFonts w:hint="eastAsia"/>
        </w:rPr>
        <w:t>组织做好应急通信保障工作。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w:t>
      </w:r>
      <w:r>
        <w:rPr>
          <w:rFonts w:hint="eastAsia"/>
          <w:lang w:eastAsia="zh-CN"/>
        </w:rPr>
        <w:t>国网满洲里供电公司</w:t>
      </w:r>
      <w:r>
        <w:rPr>
          <w:rFonts w:hint="eastAsia"/>
        </w:rPr>
        <w:t>组织做好受灾地区应急供电保障和供电设施恢复。</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w:t>
      </w:r>
      <w:r>
        <w:rPr>
          <w:rFonts w:hint="eastAsia"/>
          <w:lang w:val="en-US" w:eastAsia="zh-CN"/>
        </w:rPr>
        <w:t>市住房和城乡建设局指导灾区开展灾后房屋和城市燃气、供水、污水处理等市政基础设施和重点工程的安全性鉴定、修复、重建工作；负责提供符合条件的公园、绿地等场所设施兼做避难场所，并配合做好相关设施的建设工作；协助做好灾民转移等相关救灾工作</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5.1.3.4灾情信息管理。</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val="en-US" w:eastAsia="zh-CN"/>
        </w:rPr>
        <w:t>满洲里市防灾减灾救灾指挥部办公室</w:t>
      </w:r>
      <w:r>
        <w:rPr>
          <w:rFonts w:hint="eastAsia"/>
        </w:rPr>
        <w:t>按照《自然灾害情况统计调查制度》规定，组织做好灾情信息收集、报送工作。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（2）相关涉灾行业管理部门负责本系统灾情信息汇总处理工作，并及时向</w:t>
      </w:r>
      <w:r>
        <w:rPr>
          <w:rFonts w:hint="eastAsia"/>
          <w:lang w:val="en-US" w:eastAsia="zh-CN"/>
        </w:rPr>
        <w:t>市应急管理局</w:t>
      </w:r>
      <w:r>
        <w:rPr>
          <w:rFonts w:hint="eastAsia"/>
        </w:rPr>
        <w:t>通报。</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w:t>
      </w:r>
      <w:r>
        <w:rPr>
          <w:rFonts w:hint="eastAsia"/>
          <w:lang w:eastAsia="zh-CN"/>
        </w:rPr>
        <w:t>满洲里市防灾减灾救灾指挥部办公室</w:t>
      </w:r>
      <w:r>
        <w:rPr>
          <w:rFonts w:hint="eastAsia"/>
        </w:rPr>
        <w:t>适时组织召开灾情会商会，按规定统一发布自然灾害损失情况。</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5.1.3.5组织社会力量参与救灾。</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val="en-US" w:eastAsia="zh-CN"/>
        </w:rPr>
        <w:t>满洲里市防灾减灾救灾指挥部办公室</w:t>
      </w:r>
      <w:r>
        <w:rPr>
          <w:rFonts w:hint="eastAsia"/>
        </w:rPr>
        <w:t>向社会发布接受救灾捐赠的公告，组织开展</w:t>
      </w:r>
      <w:r>
        <w:rPr>
          <w:rFonts w:hint="eastAsia"/>
          <w:lang w:eastAsia="zh-CN"/>
        </w:rPr>
        <w:t>满洲里市</w:t>
      </w:r>
      <w:r>
        <w:rPr>
          <w:rFonts w:hint="eastAsia"/>
        </w:rPr>
        <w:t>救灾捐赠活动，呼吁社会救灾援助，统一接收、管理、分配救灾捐赠款物；会同</w:t>
      </w:r>
      <w:r>
        <w:rPr>
          <w:rFonts w:hint="eastAsia"/>
          <w:lang w:eastAsia="zh-CN"/>
        </w:rPr>
        <w:t>民政</w:t>
      </w:r>
      <w:r>
        <w:rPr>
          <w:rFonts w:hint="eastAsia"/>
        </w:rPr>
        <w:t>、团委等指导具有救援专业设备和技能的社会力量、志愿者，协同开展人员搜救、伤病员紧急运送与救治、紧急救援物资运输、受灾人员紧急转移安置、救灾物资接收发放、灾害现场清理、后勤服务保障等灾害救助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w:t>
      </w:r>
      <w:r>
        <w:rPr>
          <w:rFonts w:hint="eastAsia"/>
          <w:lang w:eastAsia="zh-CN"/>
        </w:rPr>
        <w:t>市红十字会</w:t>
      </w:r>
      <w:r>
        <w:rPr>
          <w:rFonts w:hint="eastAsia"/>
        </w:rPr>
        <w:t>等社会组织依法开展救灾募捐活动。</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w:t>
      </w:r>
      <w:r>
        <w:rPr>
          <w:rFonts w:hint="eastAsia"/>
          <w:lang w:val="en-US" w:eastAsia="zh-CN"/>
        </w:rPr>
        <w:t>3</w:t>
      </w:r>
      <w:r>
        <w:rPr>
          <w:rFonts w:hint="eastAsia"/>
        </w:rPr>
        <w:t>）</w:t>
      </w:r>
      <w:r>
        <w:rPr>
          <w:rFonts w:hint="eastAsia"/>
          <w:lang w:eastAsia="zh-CN"/>
        </w:rPr>
        <w:t>满洲里市防灾减灾救灾指挥部办公室</w:t>
      </w:r>
      <w:r>
        <w:rPr>
          <w:rFonts w:hint="eastAsia"/>
        </w:rPr>
        <w:t>协调做好保险理赔工作。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5.1.3.6信息发布工作。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val="en-US" w:eastAsia="zh-CN"/>
        </w:rPr>
        <w:t>市委宣传部</w:t>
      </w:r>
      <w:r>
        <w:rPr>
          <w:rFonts w:hint="eastAsia"/>
        </w:rPr>
        <w:t>组织做好信息发布和舆论引导工作。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w:t>
      </w:r>
      <w:r>
        <w:rPr>
          <w:rFonts w:hint="eastAsia"/>
          <w:lang w:val="en-US" w:eastAsia="zh-CN"/>
        </w:rPr>
        <w:t>满洲里市防灾减灾救灾指挥部办公室</w:t>
      </w:r>
      <w:r>
        <w:rPr>
          <w:rFonts w:hint="eastAsia"/>
        </w:rPr>
        <w:t>等部门通过网站发布救灾相关信息。</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5.1.3.7</w:t>
      </w:r>
      <w:r>
        <w:rPr>
          <w:rFonts w:hint="eastAsia"/>
          <w:lang w:eastAsia="zh-CN"/>
        </w:rPr>
        <w:t>满洲里市防灾减灾救灾指挥部</w:t>
      </w:r>
      <w:r>
        <w:rPr>
          <w:rFonts w:hint="eastAsia"/>
        </w:rPr>
        <w:t>其他成员单位按照职责分工，做好有关工作。</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15" w:name="_Toc22383"/>
      <w:bookmarkEnd w:id="15"/>
      <w:r>
        <w:rPr>
          <w:rFonts w:hint="eastAsia"/>
        </w:rPr>
        <w:t>5.2  Ⅱ级响应</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5.2.1 启动条件</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在</w:t>
      </w:r>
      <w:r>
        <w:rPr>
          <w:rFonts w:hint="eastAsia"/>
          <w:lang w:eastAsia="zh-CN"/>
        </w:rPr>
        <w:t>满洲里市</w:t>
      </w:r>
      <w:r>
        <w:rPr>
          <w:rFonts w:hint="eastAsia"/>
        </w:rPr>
        <w:t>或相邻旗（市、区）行政区域内可能影响</w:t>
      </w:r>
      <w:r>
        <w:rPr>
          <w:rFonts w:hint="eastAsia"/>
          <w:lang w:eastAsia="zh-CN"/>
        </w:rPr>
        <w:t>满洲里市</w:t>
      </w:r>
      <w:r>
        <w:rPr>
          <w:rFonts w:hint="eastAsia"/>
        </w:rPr>
        <w:t>发生的自然灾害，一次灾害过程出现下列情况之一的，启动Ⅱ级响应：</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（1）因灾死亡5人以下；</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（2）紧急转移安置和需紧急生活救助1万人以上、3万人以下；</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（3）倒塌和严重损坏房屋</w:t>
      </w:r>
      <w:r>
        <w:rPr>
          <w:rFonts w:hint="eastAsia"/>
          <w:lang w:val="en-US" w:eastAsia="zh-CN"/>
        </w:rPr>
        <w:t>300</w:t>
      </w:r>
      <w:r>
        <w:rPr>
          <w:rFonts w:hint="eastAsia"/>
        </w:rPr>
        <w:t>间以上1000间以下或200户</w:t>
      </w:r>
      <w:r>
        <w:rPr>
          <w:rFonts w:hint="eastAsia"/>
          <w:lang w:val="en-US" w:eastAsia="zh-CN"/>
        </w:rPr>
        <w:t>以上</w:t>
      </w:r>
      <w:r>
        <w:rPr>
          <w:rFonts w:hint="eastAsia"/>
        </w:rPr>
        <w:t>300户</w:t>
      </w:r>
      <w:r>
        <w:rPr>
          <w:rFonts w:hint="eastAsia"/>
          <w:lang w:val="en-US" w:eastAsia="zh-CN"/>
        </w:rPr>
        <w:t>以下</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（4）干旱灾害造成缺粮或缺水等生活困难，需政府救助人数占某一或相邻几个受灾</w:t>
      </w:r>
      <w:r>
        <w:rPr>
          <w:rFonts w:hint="eastAsia"/>
          <w:lang w:val="en-US" w:eastAsia="zh-CN"/>
        </w:rPr>
        <w:t>区域</w:t>
      </w:r>
      <w:r>
        <w:rPr>
          <w:rFonts w:hint="eastAsia"/>
        </w:rPr>
        <w:t>人口15%以上、20％以下；</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（5）灾害造成群众生产生活资料遭受巨大损失、短期内失去收入来源、社会关注度高；</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（6）符合启动Ⅱ级响应条件的其他情形。</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5.2.2</w:t>
      </w:r>
      <w:r>
        <w:rPr>
          <w:rFonts w:hint="eastAsia"/>
          <w:lang w:eastAsia="zh-CN"/>
        </w:rPr>
        <w:t xml:space="preserve"> </w:t>
      </w:r>
      <w:r>
        <w:rPr>
          <w:rFonts w:hint="eastAsia"/>
        </w:rPr>
        <w:t>启动程序</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灾害发生后，</w:t>
      </w:r>
      <w:r>
        <w:rPr>
          <w:rFonts w:hint="eastAsia"/>
          <w:lang w:eastAsia="zh-CN"/>
        </w:rPr>
        <w:t>满洲里市防灾减灾救灾指挥部</w:t>
      </w:r>
      <w:r>
        <w:rPr>
          <w:rFonts w:hint="eastAsia"/>
          <w:lang w:val="en-US" w:eastAsia="zh-CN"/>
        </w:rPr>
        <w:t>办公室</w:t>
      </w:r>
      <w:r>
        <w:rPr>
          <w:rFonts w:hint="eastAsia"/>
        </w:rPr>
        <w:t>经分析评估，认定灾情达到启动标准，向</w:t>
      </w:r>
      <w:r>
        <w:rPr>
          <w:rFonts w:hint="eastAsia"/>
          <w:lang w:eastAsia="zh-CN"/>
        </w:rPr>
        <w:t>满洲里市防灾减灾救灾指挥部</w:t>
      </w:r>
      <w:r>
        <w:rPr>
          <w:rFonts w:hint="eastAsia"/>
        </w:rPr>
        <w:t>提出启动Ⅱ级响应建议，</w:t>
      </w:r>
      <w:r>
        <w:rPr>
          <w:rFonts w:hint="eastAsia"/>
          <w:lang w:eastAsia="zh-CN"/>
        </w:rPr>
        <w:t>满洲里市防灾减灾救灾指挥部总指挥</w:t>
      </w:r>
      <w:r>
        <w:rPr>
          <w:rFonts w:hint="eastAsia"/>
        </w:rPr>
        <w:t>决定启动Ⅱ级响应，并</w:t>
      </w:r>
      <w:r>
        <w:rPr>
          <w:rFonts w:hint="eastAsia"/>
          <w:lang w:eastAsia="zh-CN"/>
        </w:rPr>
        <w:t>向</w:t>
      </w:r>
      <w:r>
        <w:rPr>
          <w:rFonts w:hint="eastAsia"/>
          <w:lang w:val="en-US" w:eastAsia="zh-CN"/>
        </w:rPr>
        <w:t>满洲里</w:t>
      </w:r>
      <w:r>
        <w:rPr>
          <w:rFonts w:hint="eastAsia"/>
          <w:lang w:eastAsia="zh-CN"/>
        </w:rPr>
        <w:t>市委、市政府</w:t>
      </w:r>
      <w:r>
        <w:rPr>
          <w:rFonts w:hint="eastAsia"/>
        </w:rPr>
        <w:t>报告。</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5.2.3</w:t>
      </w:r>
      <w:r>
        <w:rPr>
          <w:rFonts w:hint="eastAsia"/>
          <w:lang w:eastAsia="zh-CN"/>
        </w:rPr>
        <w:t xml:space="preserve"> </w:t>
      </w:r>
      <w:r>
        <w:rPr>
          <w:rFonts w:hint="eastAsia"/>
        </w:rPr>
        <w:t>响应措施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启动Ⅱ级应急响应后，</w:t>
      </w:r>
      <w:r>
        <w:rPr>
          <w:rFonts w:hint="eastAsia"/>
          <w:lang w:eastAsia="zh-CN"/>
        </w:rPr>
        <w:t>满洲里市防灾减灾救灾指挥部总指挥</w:t>
      </w:r>
      <w:r>
        <w:rPr>
          <w:rFonts w:hint="eastAsia"/>
        </w:rPr>
        <w:t>组织协调</w:t>
      </w:r>
      <w:r>
        <w:rPr>
          <w:rFonts w:hint="eastAsia"/>
          <w:lang w:eastAsia="zh-CN"/>
        </w:rPr>
        <w:t>本级层面</w:t>
      </w:r>
      <w:r>
        <w:rPr>
          <w:rFonts w:hint="eastAsia"/>
        </w:rPr>
        <w:t>自然灾害救助工作，指导支持自然灾害救助工作。</w:t>
      </w:r>
      <w:r>
        <w:rPr>
          <w:rFonts w:hint="eastAsia"/>
          <w:lang w:val="en-US" w:eastAsia="zh-CN"/>
        </w:rPr>
        <w:t>同时上报呼伦贝尔市应急管理局，请求呼伦贝尔市应急管理局启动相应应急响应。</w:t>
      </w:r>
    </w:p>
    <w:p>
      <w:pPr>
        <w:pStyle w:val="10"/>
        <w:pageBreakBefore w:val="0"/>
        <w:kinsoku/>
        <w:wordWrap/>
        <w:overflowPunct/>
        <w:topLinePunct w:val="0"/>
        <w:autoSpaceDE/>
        <w:autoSpaceDN/>
        <w:bidi w:val="0"/>
        <w:spacing w:after="0"/>
        <w:ind w:left="0" w:leftChars="0"/>
        <w:jc w:val="left"/>
        <w:textAlignment w:val="auto"/>
        <w:rPr>
          <w:rFonts w:hint="eastAsia"/>
          <w:lang w:eastAsia="zh-CN"/>
        </w:rPr>
      </w:pPr>
      <w:r>
        <w:rPr>
          <w:rFonts w:hint="eastAsia"/>
          <w:lang w:eastAsia="zh-CN"/>
        </w:rPr>
        <w:t>满洲里市防灾减灾救灾指挥部</w:t>
      </w:r>
      <w:r>
        <w:rPr>
          <w:rFonts w:hint="eastAsia"/>
        </w:rPr>
        <w:t>及其成员单位视情采取以下措施：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5.2.3.1启动应急机制</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eastAsia="zh-CN"/>
        </w:rPr>
        <w:t>满洲里市防灾减灾救灾指挥部</w:t>
      </w:r>
      <w:r>
        <w:rPr>
          <w:rFonts w:hint="eastAsia"/>
          <w:lang w:val="en-US" w:eastAsia="zh-CN"/>
        </w:rPr>
        <w:t>总指挥</w:t>
      </w:r>
      <w:r>
        <w:rPr>
          <w:rFonts w:hint="eastAsia"/>
        </w:rPr>
        <w:t>主持召开会商会，</w:t>
      </w:r>
      <w:r>
        <w:rPr>
          <w:rFonts w:hint="eastAsia"/>
          <w:lang w:eastAsia="zh-CN"/>
        </w:rPr>
        <w:t>满洲里市防灾减灾救灾指挥部</w:t>
      </w:r>
      <w:r>
        <w:rPr>
          <w:rFonts w:hint="eastAsia"/>
        </w:rPr>
        <w:t>成员单位、专家委员会及有关人员参加，分析灾区形势，研究落实对灾区救灾支持措施。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w:t>
      </w:r>
      <w:r>
        <w:rPr>
          <w:rFonts w:hint="eastAsia"/>
          <w:lang w:eastAsia="zh-CN"/>
        </w:rPr>
        <w:t>满洲里市防灾减灾救灾指挥部</w:t>
      </w:r>
      <w:r>
        <w:rPr>
          <w:rFonts w:hint="eastAsia"/>
          <w:lang w:val="en-US" w:eastAsia="zh-CN"/>
        </w:rPr>
        <w:t>总指挥</w:t>
      </w:r>
      <w:r>
        <w:rPr>
          <w:rFonts w:hint="eastAsia"/>
        </w:rPr>
        <w:t>根据灾情发展以及</w:t>
      </w:r>
      <w:r>
        <w:rPr>
          <w:rFonts w:hint="eastAsia"/>
          <w:lang w:val="en-US" w:eastAsia="zh-CN"/>
        </w:rPr>
        <w:t>市委、市政府</w:t>
      </w:r>
      <w:r>
        <w:rPr>
          <w:rFonts w:hint="eastAsia"/>
        </w:rPr>
        <w:t>领导同志指示、批示精神，率有关部门</w:t>
      </w:r>
      <w:r>
        <w:rPr>
          <w:rFonts w:hint="eastAsia"/>
          <w:lang w:val="en-US" w:eastAsia="zh-CN"/>
        </w:rPr>
        <w:t>组成</w:t>
      </w:r>
      <w:r>
        <w:rPr>
          <w:rFonts w:hint="eastAsia"/>
        </w:rPr>
        <w:t>先期工作组赴灾区慰问受灾群众，核查灾情，指导受灾地区开展救灾工作。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w:t>
      </w:r>
      <w:r>
        <w:rPr>
          <w:rFonts w:hint="eastAsia"/>
          <w:lang w:eastAsia="zh-CN"/>
        </w:rPr>
        <w:t>满洲里市防灾减灾救灾指挥部</w:t>
      </w:r>
      <w:r>
        <w:rPr>
          <w:rFonts w:hint="eastAsia"/>
          <w:lang w:val="en-US" w:eastAsia="zh-CN"/>
        </w:rPr>
        <w:t>办公室</w:t>
      </w:r>
      <w:r>
        <w:rPr>
          <w:rFonts w:hint="eastAsia"/>
        </w:rPr>
        <w:t>和重点涉灾部门和单位实行</w:t>
      </w:r>
      <w:r>
        <w:rPr>
          <w:rFonts w:hint="eastAsia"/>
          <w:lang w:eastAsia="zh-CN"/>
        </w:rPr>
        <w:t>领导</w:t>
      </w:r>
      <w:r>
        <w:rPr>
          <w:rFonts w:hint="eastAsia"/>
          <w:lang w:val="en-US" w:eastAsia="zh-CN"/>
        </w:rPr>
        <w:t>24小时</w:t>
      </w:r>
      <w:r>
        <w:rPr>
          <w:rFonts w:hint="eastAsia"/>
          <w:lang w:eastAsia="zh-CN"/>
        </w:rPr>
        <w:t>带班，值班人员</w:t>
      </w:r>
      <w:r>
        <w:rPr>
          <w:rFonts w:hint="eastAsia"/>
        </w:rPr>
        <w:t>24小时应急值守，及时掌握灾情和救灾工作动态。</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w:t>
      </w:r>
      <w:r>
        <w:rPr>
          <w:rFonts w:hint="eastAsia"/>
          <w:lang w:val="en-US" w:eastAsia="zh-CN"/>
        </w:rPr>
        <w:t>满洲里市消防救援大队</w:t>
      </w:r>
      <w:r>
        <w:rPr>
          <w:rFonts w:hint="eastAsia"/>
        </w:rPr>
        <w:t>组织专业救援人员和装备做好抢险救援救灾准备。</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w:t>
      </w:r>
      <w:r>
        <w:rPr>
          <w:rFonts w:hint="eastAsia"/>
          <w:lang w:val="en-US" w:eastAsia="zh-CN"/>
        </w:rPr>
        <w:t>市人武部</w:t>
      </w:r>
      <w:r>
        <w:rPr>
          <w:rFonts w:hint="eastAsia"/>
        </w:rPr>
        <w:t>组织协调</w:t>
      </w:r>
      <w:r>
        <w:rPr>
          <w:rFonts w:hint="eastAsia"/>
          <w:lang w:val="en-US" w:eastAsia="zh-CN"/>
        </w:rPr>
        <w:t>驻军</w:t>
      </w:r>
      <w:r>
        <w:rPr>
          <w:rFonts w:hint="eastAsia"/>
        </w:rPr>
        <w:t>、武警部队、民兵参与救灾。</w:t>
      </w:r>
    </w:p>
    <w:p>
      <w:pPr>
        <w:pStyle w:val="10"/>
        <w:pageBreakBefore w:val="0"/>
        <w:kinsoku/>
        <w:wordWrap/>
        <w:overflowPunct/>
        <w:topLinePunct w:val="0"/>
        <w:autoSpaceDE/>
        <w:autoSpaceDN/>
        <w:bidi w:val="0"/>
        <w:spacing w:after="0"/>
        <w:ind w:left="0" w:leftChars="0"/>
        <w:jc w:val="left"/>
        <w:textAlignment w:val="auto"/>
        <w:rPr>
          <w:rFonts w:hint="eastAsia"/>
          <w:highlight w:val="none"/>
        </w:rPr>
      </w:pPr>
      <w:r>
        <w:rPr>
          <w:rFonts w:hint="eastAsia"/>
          <w:highlight w:val="none"/>
        </w:rPr>
        <w:t>5.</w:t>
      </w:r>
      <w:r>
        <w:rPr>
          <w:rFonts w:hint="eastAsia"/>
          <w:highlight w:val="none"/>
          <w:lang w:val="en-US" w:eastAsia="zh-CN"/>
        </w:rPr>
        <w:t>2</w:t>
      </w:r>
      <w:r>
        <w:rPr>
          <w:rFonts w:hint="eastAsia"/>
          <w:highlight w:val="none"/>
        </w:rPr>
        <w:t>.3.2受灾人员救助。</w:t>
      </w:r>
    </w:p>
    <w:p>
      <w:pPr>
        <w:pStyle w:val="10"/>
        <w:pageBreakBefore w:val="0"/>
        <w:kinsoku/>
        <w:wordWrap/>
        <w:overflowPunct/>
        <w:topLinePunct w:val="0"/>
        <w:autoSpaceDE/>
        <w:autoSpaceDN/>
        <w:bidi w:val="0"/>
        <w:spacing w:after="0"/>
        <w:ind w:left="0" w:leftChars="0"/>
        <w:jc w:val="left"/>
        <w:textAlignment w:val="auto"/>
        <w:rPr>
          <w:rFonts w:hint="eastAsia"/>
          <w:highlight w:val="none"/>
        </w:rPr>
      </w:pPr>
      <w:r>
        <w:rPr>
          <w:rFonts w:hint="eastAsia"/>
          <w:highlight w:val="none"/>
        </w:rPr>
        <w:t>（1）</w:t>
      </w:r>
      <w:r>
        <w:rPr>
          <w:rFonts w:hint="eastAsia"/>
          <w:highlight w:val="none"/>
          <w:lang w:eastAsia="zh-CN"/>
        </w:rPr>
        <w:t>市卫生健康委员会</w:t>
      </w:r>
      <w:r>
        <w:rPr>
          <w:rFonts w:hint="eastAsia"/>
          <w:highlight w:val="none"/>
        </w:rPr>
        <w:t>及时组织医疗卫生队伍赴灾区协助开展医疗救治、灾后防疫和心理援助等卫生应急工作。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w:t>
      </w:r>
      <w:r>
        <w:rPr>
          <w:rFonts w:hint="eastAsia"/>
          <w:lang w:eastAsia="zh-CN"/>
        </w:rPr>
        <w:t>满洲里市消防救援大队</w:t>
      </w:r>
      <w:r>
        <w:rPr>
          <w:rFonts w:hint="eastAsia"/>
        </w:rPr>
        <w:t>协助受灾地</w:t>
      </w:r>
      <w:r>
        <w:rPr>
          <w:rFonts w:hint="eastAsia"/>
          <w:lang w:eastAsia="zh-CN"/>
        </w:rPr>
        <w:t>有关部门</w:t>
      </w:r>
      <w:r>
        <w:rPr>
          <w:rFonts w:hint="eastAsia"/>
        </w:rPr>
        <w:t>组织做好受灾人员应急救援、紧急转移安置等工作。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w:t>
      </w:r>
      <w:r>
        <w:rPr>
          <w:rFonts w:hint="eastAsia"/>
          <w:lang w:val="en-US" w:eastAsia="zh-CN"/>
        </w:rPr>
        <w:t>各</w:t>
      </w:r>
      <w:r>
        <w:rPr>
          <w:rFonts w:hint="eastAsia"/>
        </w:rPr>
        <w:t>应急救援力量根据需要协助有关部门做好受灾人员紧急转移安置等工作。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w:t>
      </w:r>
      <w:r>
        <w:rPr>
          <w:rFonts w:hint="eastAsia"/>
          <w:lang w:val="en-US" w:eastAsia="zh-CN"/>
        </w:rPr>
        <w:t>市公安局</w:t>
      </w:r>
      <w:r>
        <w:rPr>
          <w:rFonts w:hint="eastAsia"/>
        </w:rPr>
        <w:t>组织受灾地区维护灾区社会治安，协助组织受灾群众紧急转移安置等工作。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w:t>
      </w:r>
      <w:r>
        <w:rPr>
          <w:rFonts w:hint="eastAsia"/>
          <w:lang w:val="en-US" w:eastAsia="zh-CN"/>
        </w:rPr>
        <w:t>市交通局</w:t>
      </w:r>
      <w:r>
        <w:rPr>
          <w:rFonts w:hint="eastAsia"/>
        </w:rPr>
        <w:t>组织做好道路交通运输保障，确保转移人员、救灾物资、救援装备等优先通行。</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w:t>
      </w:r>
      <w:r>
        <w:rPr>
          <w:rFonts w:hint="eastAsia"/>
          <w:lang w:val="en-US" w:eastAsia="zh-CN"/>
        </w:rPr>
        <w:t>市财政局</w:t>
      </w:r>
      <w:r>
        <w:rPr>
          <w:rFonts w:hint="eastAsia"/>
        </w:rPr>
        <w:t>根据</w:t>
      </w:r>
      <w:r>
        <w:rPr>
          <w:rFonts w:hint="eastAsia"/>
          <w:lang w:val="en-US" w:eastAsia="zh-CN"/>
        </w:rPr>
        <w:t>满洲里市防灾减灾救灾指挥部</w:t>
      </w:r>
      <w:r>
        <w:rPr>
          <w:rFonts w:hint="eastAsia"/>
        </w:rPr>
        <w:t>资金安排建议紧急下达受灾人员生活救助资金。</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w:t>
      </w:r>
      <w:r>
        <w:rPr>
          <w:rFonts w:hint="eastAsia"/>
          <w:lang w:val="en-US" w:eastAsia="zh-CN"/>
        </w:rPr>
        <w:t>满洲里市防灾减灾救灾指挥部办公室</w:t>
      </w:r>
      <w:r>
        <w:rPr>
          <w:rFonts w:hint="eastAsia"/>
        </w:rPr>
        <w:t>及时下达生活类救灾物资动用指令，</w:t>
      </w:r>
      <w:r>
        <w:rPr>
          <w:rFonts w:hint="eastAsia"/>
          <w:lang w:val="en-US" w:eastAsia="zh-CN"/>
        </w:rPr>
        <w:t>市发展和改革委员会</w:t>
      </w:r>
      <w:r>
        <w:rPr>
          <w:rFonts w:hint="eastAsia"/>
        </w:rPr>
        <w:t>在规定时间内做好出库准备，并配合物资接收方做好物资调运。必要时，向呼伦贝尔市有关部门请求救灾物资支援。</w:t>
      </w:r>
    </w:p>
    <w:p>
      <w:pPr>
        <w:pStyle w:val="10"/>
        <w:pageBreakBefore w:val="0"/>
        <w:kinsoku/>
        <w:wordWrap/>
        <w:overflowPunct/>
        <w:topLinePunct w:val="0"/>
        <w:autoSpaceDE/>
        <w:autoSpaceDN/>
        <w:bidi w:val="0"/>
        <w:spacing w:after="0"/>
        <w:ind w:left="0" w:leftChars="0"/>
        <w:jc w:val="left"/>
        <w:textAlignment w:val="auto"/>
        <w:rPr>
          <w:rFonts w:hint="eastAsia"/>
          <w:lang w:eastAsia="zh-CN"/>
        </w:rPr>
      </w:pPr>
      <w:r>
        <w:rPr>
          <w:rFonts w:hint="eastAsia"/>
          <w:lang w:eastAsia="zh-CN"/>
        </w:rPr>
        <w:t>（</w:t>
      </w:r>
      <w:r>
        <w:rPr>
          <w:rFonts w:hint="eastAsia"/>
        </w:rPr>
        <w:t>8）</w:t>
      </w:r>
      <w:r>
        <w:rPr>
          <w:rFonts w:hint="eastAsia"/>
          <w:lang w:val="en-US" w:eastAsia="zh-CN"/>
        </w:rPr>
        <w:t>市应急管理局</w:t>
      </w:r>
      <w:r>
        <w:rPr>
          <w:rFonts w:hint="eastAsia"/>
        </w:rPr>
        <w:t>组织受灾地区相关管理部门做好灾害应急救助工作。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（9）</w:t>
      </w:r>
      <w:r>
        <w:rPr>
          <w:rFonts w:hint="eastAsia"/>
          <w:lang w:val="en-US" w:eastAsia="zh-CN"/>
        </w:rPr>
        <w:t>市教育局</w:t>
      </w:r>
      <w:r>
        <w:rPr>
          <w:rFonts w:hint="eastAsia"/>
        </w:rPr>
        <w:t>组织受灾地区教育部门尽快恢复当地学校教育教学秩序，协助做好因灾伤病学生的救治和抚慰。</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（10）</w:t>
      </w:r>
      <w:r>
        <w:rPr>
          <w:rFonts w:hint="eastAsia"/>
          <w:lang w:val="en-US" w:eastAsia="zh-CN"/>
        </w:rPr>
        <w:t>市农牧水利局</w:t>
      </w:r>
      <w:r>
        <w:rPr>
          <w:rFonts w:hint="eastAsia"/>
        </w:rPr>
        <w:t>组织做好人员因灾避险水上转移等工作。</w:t>
      </w:r>
      <w:r>
        <w:rPr>
          <w:rFonts w:hint="eastAsia"/>
          <w:lang w:val="en-US" w:eastAsia="zh-CN"/>
        </w:rPr>
        <w:t>负责</w:t>
      </w:r>
      <w:r>
        <w:rPr>
          <w:rFonts w:hint="eastAsia"/>
        </w:rPr>
        <w:t>灾区水利工程修复、应急调水等工作</w:t>
      </w:r>
      <w:r>
        <w:rPr>
          <w:rFonts w:hint="eastAsia"/>
          <w:lang w:eastAsia="zh-CN"/>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（11）</w:t>
      </w:r>
      <w:r>
        <w:rPr>
          <w:rFonts w:hint="eastAsia"/>
          <w:lang w:val="en-US" w:eastAsia="zh-CN"/>
        </w:rPr>
        <w:t>市民政局</w:t>
      </w:r>
      <w:r>
        <w:rPr>
          <w:rFonts w:hint="eastAsia"/>
        </w:rPr>
        <w:t>指导做好因灾遇难人员遗体处置工作。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（12）</w:t>
      </w:r>
      <w:r>
        <w:rPr>
          <w:rFonts w:hint="eastAsia"/>
          <w:lang w:eastAsia="zh-CN"/>
        </w:rPr>
        <w:t>呼伦贝尔市生态环境局满洲里市分局</w:t>
      </w:r>
      <w:r>
        <w:rPr>
          <w:rFonts w:hint="eastAsia"/>
        </w:rPr>
        <w:t>及时监测因灾害导致的生态环境破坏、污染、变化等情况，开展灾区生态环境状况调查评估。</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（13）</w:t>
      </w:r>
      <w:r>
        <w:rPr>
          <w:rFonts w:hint="eastAsia"/>
          <w:lang w:eastAsia="zh-CN"/>
        </w:rPr>
        <w:t>市</w:t>
      </w:r>
      <w:r>
        <w:rPr>
          <w:rFonts w:hint="eastAsia"/>
        </w:rPr>
        <w:t>妇联组织相关部门做好妇女儿童安置服务工作。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（14）</w:t>
      </w:r>
      <w:r>
        <w:rPr>
          <w:rFonts w:hint="eastAsia"/>
          <w:lang w:eastAsia="zh-CN"/>
        </w:rPr>
        <w:t>市</w:t>
      </w:r>
      <w:r>
        <w:rPr>
          <w:rFonts w:hint="eastAsia"/>
        </w:rPr>
        <w:t>红十字会协助做好救灾和现场应急救护工作。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w:t>
      </w:r>
      <w:r>
        <w:rPr>
          <w:rFonts w:hint="eastAsia"/>
          <w:lang w:val="en-US" w:eastAsia="zh-CN"/>
        </w:rPr>
        <w:t>2</w:t>
      </w:r>
      <w:r>
        <w:rPr>
          <w:rFonts w:hint="eastAsia"/>
        </w:rPr>
        <w:t>.3.3基础设施恢复。</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val="en-US" w:eastAsia="zh-CN"/>
        </w:rPr>
        <w:t>市交通局</w:t>
      </w:r>
      <w:r>
        <w:rPr>
          <w:rFonts w:hint="eastAsia"/>
        </w:rPr>
        <w:t>组织做好受损交通设施的紧急抢修工作。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w:t>
      </w:r>
      <w:r>
        <w:rPr>
          <w:rFonts w:hint="eastAsia"/>
          <w:lang w:val="en-US" w:eastAsia="zh-CN"/>
        </w:rPr>
        <w:t>市发展和改革委员会</w:t>
      </w:r>
      <w:r>
        <w:rPr>
          <w:rFonts w:hint="eastAsia"/>
        </w:rPr>
        <w:t>组织协调救灾装备、防护和消杀用品、医药等生产供应工作。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w:t>
      </w:r>
      <w:r>
        <w:rPr>
          <w:rFonts w:hint="eastAsia"/>
          <w:lang w:val="en-US" w:eastAsia="zh-CN"/>
        </w:rPr>
        <w:t>市工信和科技局协调</w:t>
      </w:r>
      <w:r>
        <w:rPr>
          <w:rFonts w:hint="eastAsia"/>
          <w:lang w:eastAsia="zh-CN"/>
        </w:rPr>
        <w:t>联通分公司</w:t>
      </w:r>
      <w:r>
        <w:rPr>
          <w:rFonts w:hint="eastAsia"/>
        </w:rPr>
        <w:t>、</w:t>
      </w:r>
      <w:r>
        <w:rPr>
          <w:rFonts w:hint="eastAsia"/>
          <w:lang w:eastAsia="zh-CN"/>
        </w:rPr>
        <w:t>移动分公司</w:t>
      </w:r>
      <w:r>
        <w:rPr>
          <w:rFonts w:hint="eastAsia"/>
        </w:rPr>
        <w:t>、</w:t>
      </w:r>
      <w:r>
        <w:rPr>
          <w:rFonts w:hint="eastAsia"/>
          <w:lang w:eastAsia="zh-CN"/>
        </w:rPr>
        <w:t>电信分公司</w:t>
      </w:r>
      <w:r>
        <w:rPr>
          <w:rFonts w:hint="eastAsia"/>
        </w:rPr>
        <w:t>组织做好应急通信保障工作。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w:t>
      </w:r>
      <w:r>
        <w:rPr>
          <w:rFonts w:hint="eastAsia"/>
          <w:lang w:eastAsia="zh-CN"/>
        </w:rPr>
        <w:t>国网供电公司</w:t>
      </w:r>
      <w:r>
        <w:rPr>
          <w:rFonts w:hint="eastAsia"/>
        </w:rPr>
        <w:t>组织做好受灾地区应急供电保障和供电设施恢复。</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w:t>
      </w:r>
      <w:r>
        <w:rPr>
          <w:rFonts w:hint="eastAsia"/>
          <w:lang w:val="en-US" w:eastAsia="zh-CN"/>
        </w:rPr>
        <w:t>市住房和城乡建设局</w:t>
      </w:r>
      <w:r>
        <w:rPr>
          <w:rFonts w:hint="eastAsia"/>
        </w:rPr>
        <w:t>指导灾后房屋应急评估和安全鉴定、市政公用基础设施抢修等工作。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w:t>
      </w:r>
      <w:r>
        <w:rPr>
          <w:rFonts w:hint="eastAsia"/>
          <w:lang w:val="en-US" w:eastAsia="zh-CN"/>
        </w:rPr>
        <w:t>2</w:t>
      </w:r>
      <w:r>
        <w:rPr>
          <w:rFonts w:hint="eastAsia"/>
        </w:rPr>
        <w:t>.3.4灾情信息管理。</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eastAsia="zh-CN"/>
        </w:rPr>
        <w:t>满洲里市防灾减灾救灾指挥部办公室</w:t>
      </w:r>
      <w:r>
        <w:rPr>
          <w:rFonts w:hint="eastAsia"/>
        </w:rPr>
        <w:t>按照《自然灾害情况统计调查制度》规定，组织做好灾情信息收集、报送工作。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（2）相关涉灾行业管理部门负责本系统灾情信息汇总处理工作，并及时向</w:t>
      </w:r>
      <w:r>
        <w:rPr>
          <w:rFonts w:hint="eastAsia"/>
          <w:lang w:eastAsia="zh-CN"/>
        </w:rPr>
        <w:t>应急管理局</w:t>
      </w:r>
      <w:r>
        <w:rPr>
          <w:rFonts w:hint="eastAsia"/>
        </w:rPr>
        <w:t>通报。</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w:t>
      </w:r>
      <w:r>
        <w:rPr>
          <w:rFonts w:hint="eastAsia"/>
          <w:lang w:eastAsia="zh-CN"/>
        </w:rPr>
        <w:t>满洲里市防灾减灾救灾指挥部办公室</w:t>
      </w:r>
      <w:r>
        <w:rPr>
          <w:rFonts w:hint="eastAsia"/>
        </w:rPr>
        <w:t>适时组织召开灾情会商会，按规定统一发布自然灾害损失情况。</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w:t>
      </w:r>
      <w:r>
        <w:rPr>
          <w:rFonts w:hint="eastAsia"/>
          <w:lang w:val="en-US" w:eastAsia="zh-CN"/>
        </w:rPr>
        <w:t>2</w:t>
      </w:r>
      <w:r>
        <w:rPr>
          <w:rFonts w:hint="eastAsia"/>
        </w:rPr>
        <w:t>.3.5组织社会力量参与救灾。</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eastAsia="zh-CN"/>
        </w:rPr>
        <w:t>满洲里市防灾减灾救灾指挥部办公室</w:t>
      </w:r>
      <w:r>
        <w:rPr>
          <w:rFonts w:hint="eastAsia"/>
        </w:rPr>
        <w:t>向社会发布接受救灾捐赠的公告，组织开展救灾捐赠活动，呼吁社会救灾援助，统一接收、管理、分配</w:t>
      </w:r>
      <w:r>
        <w:rPr>
          <w:rFonts w:hint="eastAsia"/>
          <w:lang w:eastAsia="zh-CN"/>
        </w:rPr>
        <w:t>满洲里市</w:t>
      </w:r>
      <w:r>
        <w:rPr>
          <w:rFonts w:hint="eastAsia"/>
        </w:rPr>
        <w:t>救灾捐赠款物；会同</w:t>
      </w:r>
      <w:r>
        <w:rPr>
          <w:rFonts w:hint="eastAsia"/>
          <w:lang w:eastAsia="zh-CN"/>
        </w:rPr>
        <w:t>民政</w:t>
      </w:r>
      <w:r>
        <w:rPr>
          <w:rFonts w:hint="eastAsia"/>
        </w:rPr>
        <w:t>、团委等指导具有救援专业设备和技能的社会力量、志愿者，协同开展人员搜救、伤病员紧急运送与救治、紧急救援物资运输、受灾人员紧急转移安置、救灾物资接收发放、灾害现场清理、后勤服务保障等灾害救助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w:t>
      </w:r>
      <w:r>
        <w:rPr>
          <w:rFonts w:hint="eastAsia"/>
          <w:lang w:eastAsia="zh-CN"/>
        </w:rPr>
        <w:t>市红十字会</w:t>
      </w:r>
      <w:r>
        <w:rPr>
          <w:rFonts w:hint="eastAsia"/>
        </w:rPr>
        <w:t>等社会组织依法开展救灾募捐活动。</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w:t>
      </w:r>
      <w:r>
        <w:rPr>
          <w:rFonts w:hint="eastAsia"/>
          <w:lang w:val="en-US" w:eastAsia="zh-CN"/>
        </w:rPr>
        <w:t>3</w:t>
      </w:r>
      <w:r>
        <w:rPr>
          <w:rFonts w:hint="eastAsia"/>
        </w:rPr>
        <w:t>）</w:t>
      </w:r>
      <w:r>
        <w:rPr>
          <w:rFonts w:hint="eastAsia"/>
          <w:lang w:eastAsia="zh-CN"/>
        </w:rPr>
        <w:t>满洲里市防灾减灾救灾指挥部办公室</w:t>
      </w:r>
      <w:r>
        <w:rPr>
          <w:rFonts w:hint="eastAsia"/>
        </w:rPr>
        <w:t>协调做好保险理赔工作。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w:t>
      </w:r>
      <w:r>
        <w:rPr>
          <w:rFonts w:hint="eastAsia"/>
          <w:lang w:val="en-US" w:eastAsia="zh-CN"/>
        </w:rPr>
        <w:t>2</w:t>
      </w:r>
      <w:r>
        <w:rPr>
          <w:rFonts w:hint="eastAsia"/>
        </w:rPr>
        <w:t>.3.6信息发布工作。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val="en-US" w:eastAsia="zh-CN"/>
        </w:rPr>
        <w:t>市委宣传部</w:t>
      </w:r>
      <w:r>
        <w:rPr>
          <w:rFonts w:hint="eastAsia"/>
        </w:rPr>
        <w:t>组织做好信息发布和舆论引导工作。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w:t>
      </w:r>
      <w:r>
        <w:rPr>
          <w:rFonts w:hint="eastAsia"/>
          <w:lang w:val="en-US" w:eastAsia="zh-CN"/>
        </w:rPr>
        <w:t>满洲里市人民政府</w:t>
      </w:r>
      <w:r>
        <w:rPr>
          <w:rFonts w:hint="eastAsia"/>
        </w:rPr>
        <w:t>部门通过网站发布救灾相关信息。</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w:t>
      </w:r>
      <w:r>
        <w:rPr>
          <w:rFonts w:hint="eastAsia"/>
          <w:lang w:val="en-US" w:eastAsia="zh-CN"/>
        </w:rPr>
        <w:t>2</w:t>
      </w:r>
      <w:r>
        <w:rPr>
          <w:rFonts w:hint="eastAsia"/>
        </w:rPr>
        <w:t>.3.7</w:t>
      </w:r>
      <w:r>
        <w:rPr>
          <w:rFonts w:hint="eastAsia"/>
          <w:lang w:eastAsia="zh-CN"/>
        </w:rPr>
        <w:t>满洲里市防灾减灾救灾指挥部</w:t>
      </w:r>
      <w:r>
        <w:rPr>
          <w:rFonts w:hint="eastAsia"/>
        </w:rPr>
        <w:t>其他成员单位按照职责分工，做好有关工作。</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16" w:name="_Toc5751"/>
      <w:bookmarkEnd w:id="16"/>
      <w:r>
        <w:rPr>
          <w:rFonts w:hint="eastAsia"/>
        </w:rPr>
        <w:t>5.3  Ⅲ级响应</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5.3.1</w:t>
      </w:r>
      <w:r>
        <w:rPr>
          <w:rFonts w:hint="eastAsia"/>
          <w:lang w:eastAsia="zh-CN"/>
        </w:rPr>
        <w:t xml:space="preserve"> </w:t>
      </w:r>
      <w:r>
        <w:rPr>
          <w:rFonts w:hint="eastAsia"/>
        </w:rPr>
        <w:t>启动条件</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在</w:t>
      </w:r>
      <w:r>
        <w:rPr>
          <w:rFonts w:hint="eastAsia"/>
          <w:lang w:eastAsia="zh-CN"/>
        </w:rPr>
        <w:t>满洲里市</w:t>
      </w:r>
      <w:r>
        <w:rPr>
          <w:rFonts w:hint="eastAsia"/>
        </w:rPr>
        <w:t>或相邻几个旗（市、区）行政区域内发生可能影响</w:t>
      </w:r>
      <w:r>
        <w:rPr>
          <w:rFonts w:hint="eastAsia"/>
          <w:lang w:eastAsia="zh-CN"/>
        </w:rPr>
        <w:t>满洲里市</w:t>
      </w:r>
      <w:r>
        <w:rPr>
          <w:rFonts w:hint="eastAsia"/>
        </w:rPr>
        <w:t>的自然灾害，一次灾害过程出现下列情况之一的，启动Ⅲ级响应：</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val="en-US" w:eastAsia="zh-CN"/>
        </w:rPr>
        <w:t>无</w:t>
      </w:r>
      <w:r>
        <w:rPr>
          <w:rFonts w:hint="eastAsia"/>
        </w:rPr>
        <w:t>因灾死亡</w:t>
      </w:r>
      <w:r>
        <w:rPr>
          <w:rFonts w:hint="eastAsia"/>
          <w:lang w:val="en-US" w:eastAsia="zh-CN"/>
        </w:rPr>
        <w:t>人员</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（2）紧急转移安置和需紧急生活救助</w:t>
      </w:r>
      <w:r>
        <w:rPr>
          <w:rFonts w:hint="eastAsia"/>
          <w:lang w:val="en-US" w:eastAsia="zh-CN"/>
        </w:rPr>
        <w:t>3000</w:t>
      </w:r>
      <w:r>
        <w:rPr>
          <w:rFonts w:hint="eastAsia"/>
        </w:rPr>
        <w:t>人以上、</w:t>
      </w:r>
      <w:r>
        <w:rPr>
          <w:rFonts w:hint="eastAsia"/>
          <w:lang w:val="en-US" w:eastAsia="zh-CN"/>
        </w:rPr>
        <w:t>1</w:t>
      </w:r>
      <w:r>
        <w:rPr>
          <w:rFonts w:hint="eastAsia"/>
        </w:rPr>
        <w:t>万人以下；</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（3）倒塌和严重损坏房屋</w:t>
      </w:r>
      <w:r>
        <w:rPr>
          <w:rFonts w:hint="eastAsia"/>
          <w:lang w:val="en-US" w:eastAsia="zh-CN"/>
        </w:rPr>
        <w:t>100</w:t>
      </w:r>
      <w:r>
        <w:rPr>
          <w:rFonts w:hint="eastAsia"/>
        </w:rPr>
        <w:t>间以上</w:t>
      </w:r>
      <w:r>
        <w:rPr>
          <w:rFonts w:hint="eastAsia"/>
          <w:lang w:val="en-US" w:eastAsia="zh-CN"/>
        </w:rPr>
        <w:t>3</w:t>
      </w:r>
      <w:r>
        <w:rPr>
          <w:rFonts w:hint="eastAsia"/>
        </w:rPr>
        <w:t>00间以下或</w:t>
      </w:r>
      <w:r>
        <w:rPr>
          <w:rFonts w:hint="eastAsia"/>
          <w:lang w:val="en-US" w:eastAsia="zh-CN"/>
        </w:rPr>
        <w:t>1</w:t>
      </w:r>
      <w:r>
        <w:rPr>
          <w:rFonts w:hint="eastAsia"/>
        </w:rPr>
        <w:t>00户</w:t>
      </w:r>
      <w:r>
        <w:rPr>
          <w:rFonts w:hint="eastAsia"/>
          <w:lang w:val="en-US" w:eastAsia="zh-CN"/>
        </w:rPr>
        <w:t>以上2</w:t>
      </w:r>
      <w:r>
        <w:rPr>
          <w:rFonts w:hint="eastAsia"/>
        </w:rPr>
        <w:t>00户</w:t>
      </w:r>
      <w:r>
        <w:rPr>
          <w:rFonts w:hint="eastAsia"/>
          <w:lang w:val="en-US" w:eastAsia="zh-CN"/>
        </w:rPr>
        <w:t>以下</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（4）干旱灾害造成缺粮或缺水等生活困难，需政府救助人数占某一或相邻几个受灾</w:t>
      </w:r>
      <w:r>
        <w:rPr>
          <w:rFonts w:hint="eastAsia"/>
          <w:lang w:val="en-US" w:eastAsia="zh-CN"/>
        </w:rPr>
        <w:t>区域</w:t>
      </w:r>
      <w:r>
        <w:rPr>
          <w:rFonts w:hint="eastAsia"/>
        </w:rPr>
        <w:t>人口</w:t>
      </w:r>
      <w:r>
        <w:rPr>
          <w:rFonts w:hint="eastAsia"/>
          <w:lang w:val="en-US" w:eastAsia="zh-CN"/>
        </w:rPr>
        <w:t>5</w:t>
      </w:r>
      <w:r>
        <w:rPr>
          <w:rFonts w:hint="eastAsia"/>
        </w:rPr>
        <w:t>%以上、</w:t>
      </w:r>
      <w:r>
        <w:rPr>
          <w:rFonts w:hint="eastAsia"/>
          <w:lang w:val="en-US" w:eastAsia="zh-CN"/>
        </w:rPr>
        <w:t>15</w:t>
      </w:r>
      <w:r>
        <w:rPr>
          <w:rFonts w:hint="eastAsia"/>
        </w:rPr>
        <w:t>％以下；</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（5）灾害造成群众生产生活资料遭受重大损失、短期内失去收入来源，社会关注度较高；</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（6）符合启动Ⅲ级响应条件的其他情形。</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5.3.2</w:t>
      </w:r>
      <w:r>
        <w:rPr>
          <w:rFonts w:hint="eastAsia"/>
          <w:lang w:eastAsia="zh-CN"/>
        </w:rPr>
        <w:t xml:space="preserve"> </w:t>
      </w:r>
      <w:r>
        <w:rPr>
          <w:rFonts w:hint="eastAsia"/>
        </w:rPr>
        <w:t>启动程序</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灾害发生后，</w:t>
      </w:r>
      <w:r>
        <w:rPr>
          <w:rFonts w:hint="eastAsia"/>
          <w:lang w:eastAsia="zh-CN"/>
        </w:rPr>
        <w:t>满洲里市防灾减灾救灾指挥部</w:t>
      </w:r>
      <w:r>
        <w:rPr>
          <w:rFonts w:hint="eastAsia"/>
          <w:lang w:val="en-US" w:eastAsia="zh-CN"/>
        </w:rPr>
        <w:t>办公室</w:t>
      </w:r>
      <w:r>
        <w:rPr>
          <w:rFonts w:hint="eastAsia"/>
        </w:rPr>
        <w:t>经分析评估，认定灾情达到启动标准，</w:t>
      </w:r>
      <w:r>
        <w:rPr>
          <w:rFonts w:hint="eastAsia"/>
          <w:lang w:val="en-US" w:eastAsia="zh-CN"/>
        </w:rPr>
        <w:t>报请</w:t>
      </w:r>
      <w:r>
        <w:rPr>
          <w:rFonts w:hint="eastAsia"/>
          <w:lang w:eastAsia="zh-CN"/>
        </w:rPr>
        <w:t>满洲里市防灾减灾救灾指挥部总指挥</w:t>
      </w:r>
      <w:r>
        <w:rPr>
          <w:rFonts w:hint="eastAsia"/>
          <w:lang w:val="en-US" w:eastAsia="zh-CN"/>
        </w:rPr>
        <w:t>同意后</w:t>
      </w:r>
      <w:r>
        <w:rPr>
          <w:rFonts w:hint="eastAsia"/>
        </w:rPr>
        <w:t>决定启动Ⅲ级响应，并</w:t>
      </w:r>
      <w:r>
        <w:rPr>
          <w:rFonts w:hint="eastAsia"/>
          <w:lang w:eastAsia="zh-CN"/>
        </w:rPr>
        <w:t>向</w:t>
      </w:r>
      <w:r>
        <w:rPr>
          <w:rFonts w:hint="eastAsia"/>
          <w:lang w:val="en-US" w:eastAsia="zh-CN"/>
        </w:rPr>
        <w:t>满洲里市委、市政府</w:t>
      </w:r>
      <w:r>
        <w:rPr>
          <w:rFonts w:hint="eastAsia"/>
        </w:rPr>
        <w:t>报告。</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5.3.3</w:t>
      </w:r>
      <w:r>
        <w:rPr>
          <w:rFonts w:hint="eastAsia"/>
          <w:lang w:eastAsia="zh-CN"/>
        </w:rPr>
        <w:t xml:space="preserve"> </w:t>
      </w:r>
      <w:r>
        <w:rPr>
          <w:rFonts w:hint="eastAsia"/>
        </w:rPr>
        <w:t>响应措施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启动Ⅲ级应急响应后，</w:t>
      </w:r>
      <w:r>
        <w:rPr>
          <w:rFonts w:hint="eastAsia"/>
          <w:lang w:eastAsia="zh-CN"/>
        </w:rPr>
        <w:t>满洲里市防灾减灾救灾指挥部</w:t>
      </w:r>
      <w:r>
        <w:rPr>
          <w:rFonts w:hint="eastAsia"/>
        </w:rPr>
        <w:t>组织协调</w:t>
      </w:r>
      <w:r>
        <w:rPr>
          <w:rFonts w:hint="eastAsia"/>
          <w:lang w:eastAsia="zh-CN"/>
        </w:rPr>
        <w:t>本级层面</w:t>
      </w:r>
      <w:r>
        <w:rPr>
          <w:rFonts w:hint="eastAsia"/>
        </w:rPr>
        <w:t>自然灾害救助工作，指导支持自然灾害救助工作，</w:t>
      </w:r>
      <w:r>
        <w:rPr>
          <w:rFonts w:hint="eastAsia"/>
          <w:lang w:eastAsia="zh-CN"/>
        </w:rPr>
        <w:t>满洲里市防灾减灾救灾指挥部</w:t>
      </w:r>
      <w:r>
        <w:rPr>
          <w:rFonts w:hint="eastAsia"/>
        </w:rPr>
        <w:t>及其成员单位视情采取以下措施：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（1）及时组织</w:t>
      </w:r>
      <w:r>
        <w:rPr>
          <w:rFonts w:hint="eastAsia"/>
          <w:lang w:eastAsia="zh-CN"/>
        </w:rPr>
        <w:t>满洲里市防灾减灾救灾指挥部</w:t>
      </w:r>
      <w:r>
        <w:rPr>
          <w:rFonts w:hint="eastAsia"/>
        </w:rPr>
        <w:t>有关成员单位及有关受灾区</w:t>
      </w:r>
      <w:r>
        <w:rPr>
          <w:rFonts w:hint="eastAsia"/>
          <w:lang w:val="en-US" w:eastAsia="zh-CN"/>
        </w:rPr>
        <w:t>域</w:t>
      </w:r>
      <w:r>
        <w:rPr>
          <w:rFonts w:hint="eastAsia"/>
        </w:rPr>
        <w:t>召开会商会，分析灾区形势，研究落实对灾区的救灾支持措施。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（2）及时贯彻落实国家</w:t>
      </w:r>
      <w:r>
        <w:rPr>
          <w:rFonts w:hint="eastAsia"/>
          <w:lang w:eastAsia="zh-CN"/>
        </w:rPr>
        <w:t>、</w:t>
      </w:r>
      <w:r>
        <w:rPr>
          <w:rFonts w:hint="eastAsia"/>
          <w:lang w:val="en-US" w:eastAsia="zh-CN"/>
        </w:rPr>
        <w:t>自治区、呼伦贝尔市</w:t>
      </w:r>
      <w:r>
        <w:rPr>
          <w:rFonts w:hint="eastAsia"/>
        </w:rPr>
        <w:t>及</w:t>
      </w:r>
      <w:r>
        <w:rPr>
          <w:rFonts w:hint="eastAsia"/>
          <w:lang w:val="en-US" w:eastAsia="zh-CN"/>
        </w:rPr>
        <w:t>满洲里市</w:t>
      </w:r>
      <w:r>
        <w:rPr>
          <w:rFonts w:hint="eastAsia"/>
          <w:lang w:eastAsia="zh-CN"/>
        </w:rPr>
        <w:t>委、市政府</w:t>
      </w:r>
      <w:r>
        <w:rPr>
          <w:rFonts w:hint="eastAsia"/>
        </w:rPr>
        <w:t>关于灾害应急救助方面的指示精神。及时向</w:t>
      </w:r>
      <w:r>
        <w:rPr>
          <w:rFonts w:hint="eastAsia"/>
          <w:lang w:val="en-US" w:eastAsia="zh-CN"/>
        </w:rPr>
        <w:t>满洲里市</w:t>
      </w:r>
      <w:r>
        <w:rPr>
          <w:rFonts w:hint="eastAsia"/>
          <w:lang w:eastAsia="zh-CN"/>
        </w:rPr>
        <w:t>委、市政府</w:t>
      </w:r>
      <w:r>
        <w:rPr>
          <w:rFonts w:hint="eastAsia"/>
          <w:lang w:val="en-US" w:eastAsia="zh-CN"/>
        </w:rPr>
        <w:t>及满洲里市防灾减灾救灾指挥部</w:t>
      </w:r>
      <w:r>
        <w:rPr>
          <w:rFonts w:hint="eastAsia"/>
        </w:rPr>
        <w:t>以及各有关部门报送灾情。</w:t>
      </w:r>
      <w:r>
        <w:rPr>
          <w:rFonts w:hint="eastAsia"/>
          <w:lang w:eastAsia="zh-CN"/>
        </w:rPr>
        <w:t>满洲里市防灾减灾救灾指挥部</w:t>
      </w:r>
      <w:r>
        <w:rPr>
          <w:rFonts w:hint="eastAsia"/>
          <w:lang w:val="en-US" w:eastAsia="zh-CN"/>
        </w:rPr>
        <w:t>办公室</w:t>
      </w:r>
      <w:r>
        <w:rPr>
          <w:rFonts w:hint="eastAsia"/>
        </w:rPr>
        <w:t>和重点涉灾部门</w:t>
      </w:r>
      <w:r>
        <w:rPr>
          <w:rFonts w:hint="eastAsia"/>
          <w:lang w:eastAsia="zh-CN"/>
        </w:rPr>
        <w:t>领导</w:t>
      </w:r>
      <w:r>
        <w:rPr>
          <w:rFonts w:hint="eastAsia"/>
          <w:lang w:val="en-US" w:eastAsia="zh-CN"/>
        </w:rPr>
        <w:t>24小时带班，值班人员</w:t>
      </w:r>
      <w:r>
        <w:rPr>
          <w:rFonts w:hint="eastAsia"/>
        </w:rPr>
        <w:t>24小时应急值守。</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w:t>
      </w:r>
      <w:r>
        <w:rPr>
          <w:rFonts w:hint="eastAsia"/>
          <w:lang w:val="en-US" w:eastAsia="zh-CN"/>
        </w:rPr>
        <w:t>组成满洲里市防灾减灾救灾指挥部主要</w:t>
      </w:r>
      <w:r>
        <w:rPr>
          <w:rFonts w:hint="eastAsia"/>
        </w:rPr>
        <w:t>负责同志带队、有关部门参加的联合工作组赴灾区慰问受灾群众，核查灾情，协助指导受灾地区开展救灾工作。</w:t>
      </w:r>
    </w:p>
    <w:p>
      <w:pPr>
        <w:pStyle w:val="10"/>
        <w:pageBreakBefore w:val="0"/>
        <w:kinsoku/>
        <w:wordWrap/>
        <w:overflowPunct/>
        <w:topLinePunct w:val="0"/>
        <w:autoSpaceDE/>
        <w:autoSpaceDN/>
        <w:bidi w:val="0"/>
        <w:spacing w:after="0"/>
        <w:ind w:left="0" w:leftChars="0"/>
        <w:jc w:val="left"/>
        <w:textAlignment w:val="auto"/>
        <w:rPr>
          <w:rFonts w:hint="eastAsia"/>
          <w:lang w:eastAsia="zh-CN"/>
        </w:rPr>
      </w:pPr>
      <w:r>
        <w:rPr>
          <w:rFonts w:hint="eastAsia"/>
          <w:lang w:eastAsia="zh-CN"/>
        </w:rPr>
        <w:tab/>
      </w:r>
      <w:r>
        <w:rPr>
          <w:rFonts w:hint="eastAsia"/>
        </w:rPr>
        <w:t>（4）</w:t>
      </w:r>
      <w:r>
        <w:rPr>
          <w:rFonts w:hint="eastAsia"/>
          <w:lang w:eastAsia="zh-CN"/>
        </w:rPr>
        <w:t>满洲里市防灾减灾救灾指挥部办公室</w:t>
      </w:r>
      <w:r>
        <w:rPr>
          <w:rFonts w:hint="eastAsia"/>
        </w:rPr>
        <w:t>及时掌握灾情并按有关规定统一发布灾情和救灾工作动态信息。</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（5）根据受灾地区申请和有关部门对灾情的核定情况，</w:t>
      </w:r>
      <w:r>
        <w:rPr>
          <w:rFonts w:hint="eastAsia"/>
          <w:lang w:val="en-US" w:eastAsia="zh-CN"/>
        </w:rPr>
        <w:t>满洲里市防灾减灾救灾指挥部办公室协商市财政局、市民政局</w:t>
      </w:r>
      <w:r>
        <w:rPr>
          <w:rFonts w:hint="eastAsia"/>
        </w:rPr>
        <w:t>及时下拨自然灾害生活补助资金，向灾区紧急调拨生活类救灾物资</w:t>
      </w:r>
      <w:r>
        <w:rPr>
          <w:rFonts w:hint="eastAsia"/>
          <w:lang w:eastAsia="zh-CN"/>
        </w:rPr>
        <w:t>，</w:t>
      </w:r>
      <w:r>
        <w:rPr>
          <w:rFonts w:hint="eastAsia"/>
          <w:lang w:val="en-US" w:eastAsia="zh-CN"/>
        </w:rPr>
        <w:t>市财政局、市应急管理部门</w:t>
      </w:r>
      <w:r>
        <w:rPr>
          <w:rFonts w:hint="eastAsia"/>
        </w:rPr>
        <w:t>指导、监督基层救灾应急措施落实和救灾款物发放；</w:t>
      </w:r>
      <w:r>
        <w:rPr>
          <w:rFonts w:hint="eastAsia"/>
          <w:lang w:val="en-US" w:eastAsia="zh-CN"/>
        </w:rPr>
        <w:t>市交通局</w:t>
      </w:r>
      <w:r>
        <w:rPr>
          <w:rFonts w:hint="eastAsia"/>
        </w:rPr>
        <w:t>协调指导交通运输、铁路、民航等部门和单位开展救灾物资、人员运输工作。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w:t>
      </w:r>
      <w:r>
        <w:rPr>
          <w:rFonts w:hint="eastAsia"/>
          <w:lang w:val="en-US" w:eastAsia="zh-CN"/>
        </w:rPr>
        <w:t>市卫生健康委员会</w:t>
      </w:r>
      <w:r>
        <w:rPr>
          <w:rFonts w:hint="eastAsia"/>
        </w:rPr>
        <w:t>指导受灾区做好医疗救治、卫生防病和心理援助等工作。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（7）组织专业救援队伍参加抢险救灾，并指导社会组织、志愿者队伍等社会力量参与灾害救助工作。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（8）灾情稳定后，指导受灾区评估、核定自然灾害损失情况。</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（9）</w:t>
      </w:r>
      <w:r>
        <w:rPr>
          <w:rFonts w:hint="eastAsia"/>
          <w:lang w:eastAsia="zh-CN"/>
        </w:rPr>
        <w:t>满洲里市防灾减灾救灾指挥部</w:t>
      </w:r>
      <w:r>
        <w:rPr>
          <w:rFonts w:hint="eastAsia"/>
        </w:rPr>
        <w:t>其他成员单位按照职责分工，做好有关工作。</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17" w:name="_Toc18071"/>
      <w:bookmarkEnd w:id="17"/>
      <w:r>
        <w:rPr>
          <w:rFonts w:hint="eastAsia"/>
        </w:rPr>
        <w:t>5.4  Ⅳ级响应</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5.4.1</w:t>
      </w:r>
      <w:r>
        <w:rPr>
          <w:rFonts w:hint="eastAsia"/>
          <w:lang w:eastAsia="zh-CN"/>
        </w:rPr>
        <w:t xml:space="preserve"> </w:t>
      </w:r>
      <w:r>
        <w:rPr>
          <w:rFonts w:hint="eastAsia"/>
        </w:rPr>
        <w:t>启动条件</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在</w:t>
      </w:r>
      <w:r>
        <w:rPr>
          <w:rFonts w:hint="eastAsia"/>
          <w:lang w:eastAsia="zh-CN"/>
        </w:rPr>
        <w:t>满洲里市</w:t>
      </w:r>
      <w:r>
        <w:rPr>
          <w:rFonts w:hint="eastAsia"/>
        </w:rPr>
        <w:t>或相邻几个旗（市、区）行政区域内发生可能影响</w:t>
      </w:r>
      <w:r>
        <w:rPr>
          <w:rFonts w:hint="eastAsia"/>
          <w:lang w:eastAsia="zh-CN"/>
        </w:rPr>
        <w:t>满洲里市</w:t>
      </w:r>
      <w:r>
        <w:rPr>
          <w:rFonts w:hint="eastAsia"/>
        </w:rPr>
        <w:t>的自然灾害，一次灾害过程出现下列情况之一的，启动Ⅳ级响应：</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w:t>
      </w:r>
      <w:r>
        <w:rPr>
          <w:rFonts w:hint="eastAsia"/>
          <w:lang w:val="en-US" w:eastAsia="zh-CN"/>
        </w:rPr>
        <w:t>无</w:t>
      </w:r>
      <w:r>
        <w:rPr>
          <w:rFonts w:hint="eastAsia"/>
        </w:rPr>
        <w:t>因灾死亡</w:t>
      </w:r>
      <w:r>
        <w:rPr>
          <w:rFonts w:hint="eastAsia"/>
          <w:lang w:val="en-US" w:eastAsia="zh-CN"/>
        </w:rPr>
        <w:t>人员</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（2）紧急转移安置和需紧急生活救助</w:t>
      </w:r>
      <w:r>
        <w:rPr>
          <w:rFonts w:hint="eastAsia"/>
          <w:lang w:val="en-US" w:eastAsia="zh-CN"/>
        </w:rPr>
        <w:t>5000</w:t>
      </w:r>
      <w:r>
        <w:rPr>
          <w:rFonts w:hint="eastAsia"/>
        </w:rPr>
        <w:t>人以下；</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（3）倒塌和严重损坏房屋</w:t>
      </w:r>
      <w:r>
        <w:rPr>
          <w:rFonts w:hint="eastAsia"/>
          <w:lang w:val="en-US" w:eastAsia="zh-CN"/>
        </w:rPr>
        <w:t>100</w:t>
      </w:r>
      <w:r>
        <w:rPr>
          <w:rFonts w:hint="eastAsia"/>
        </w:rPr>
        <w:t>间以下或</w:t>
      </w:r>
      <w:r>
        <w:rPr>
          <w:rFonts w:hint="eastAsia"/>
          <w:lang w:val="en-US" w:eastAsia="zh-CN"/>
        </w:rPr>
        <w:t>1</w:t>
      </w:r>
      <w:r>
        <w:rPr>
          <w:rFonts w:hint="eastAsia"/>
        </w:rPr>
        <w:t>00户</w:t>
      </w:r>
      <w:r>
        <w:rPr>
          <w:rFonts w:hint="eastAsia"/>
          <w:lang w:val="en-US" w:eastAsia="zh-CN"/>
        </w:rPr>
        <w:t>以下</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（4）干旱灾害造成缺粮或缺水等生活困难，需政府救助人数占某一或相邻几个受灾</w:t>
      </w:r>
      <w:r>
        <w:rPr>
          <w:rFonts w:hint="eastAsia"/>
          <w:lang w:val="en-US" w:eastAsia="zh-CN"/>
        </w:rPr>
        <w:t>区域</w:t>
      </w:r>
      <w:r>
        <w:rPr>
          <w:rFonts w:hint="eastAsia"/>
        </w:rPr>
        <w:t>人口</w:t>
      </w:r>
      <w:r>
        <w:rPr>
          <w:rFonts w:hint="eastAsia"/>
          <w:lang w:val="en-US" w:eastAsia="zh-CN"/>
        </w:rPr>
        <w:t>5</w:t>
      </w:r>
      <w:r>
        <w:rPr>
          <w:rFonts w:hint="eastAsia"/>
        </w:rPr>
        <w:t>%以下；</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（5）灾害造成群众生产生活资料遭受较大损失、短期内失去收入来源，或引起社会关注；</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（6）符合启动Ⅳ级响应条件的其他情形。</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5.4.2</w:t>
      </w:r>
      <w:r>
        <w:rPr>
          <w:rFonts w:hint="eastAsia"/>
          <w:lang w:eastAsia="zh-CN"/>
        </w:rPr>
        <w:t xml:space="preserve"> </w:t>
      </w:r>
      <w:r>
        <w:rPr>
          <w:rFonts w:hint="eastAsia"/>
        </w:rPr>
        <w:t>启动程序</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灾害发生后，</w:t>
      </w:r>
      <w:r>
        <w:rPr>
          <w:rFonts w:hint="eastAsia"/>
          <w:lang w:eastAsia="zh-CN"/>
        </w:rPr>
        <w:t>满洲里市防灾减灾救灾指挥部</w:t>
      </w:r>
      <w:r>
        <w:rPr>
          <w:rFonts w:hint="eastAsia"/>
          <w:lang w:val="en-US" w:eastAsia="zh-CN"/>
        </w:rPr>
        <w:t>办公室</w:t>
      </w:r>
      <w:r>
        <w:rPr>
          <w:rFonts w:hint="eastAsia"/>
        </w:rPr>
        <w:t>经分析评估，认定灾情达到启动标准，</w:t>
      </w:r>
      <w:r>
        <w:rPr>
          <w:rFonts w:hint="eastAsia"/>
          <w:lang w:val="en-US" w:eastAsia="zh-CN"/>
        </w:rPr>
        <w:t>经报请满洲里市防灾减灾救灾指挥部总指挥同意后</w:t>
      </w:r>
      <w:r>
        <w:rPr>
          <w:rFonts w:hint="eastAsia"/>
        </w:rPr>
        <w:t>决定启动Ⅳ级响应。</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5.4.3</w:t>
      </w:r>
      <w:r>
        <w:rPr>
          <w:rFonts w:hint="eastAsia"/>
          <w:lang w:eastAsia="zh-CN"/>
        </w:rPr>
        <w:t xml:space="preserve"> </w:t>
      </w:r>
      <w:r>
        <w:rPr>
          <w:rFonts w:hint="eastAsia"/>
        </w:rPr>
        <w:t>响应措施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启动Ⅳ级应急响应后，</w:t>
      </w:r>
      <w:r>
        <w:rPr>
          <w:rFonts w:hint="eastAsia"/>
          <w:lang w:eastAsia="zh-CN"/>
        </w:rPr>
        <w:t>满洲里市防灾减灾救灾指挥部</w:t>
      </w:r>
      <w:r>
        <w:rPr>
          <w:rFonts w:hint="eastAsia"/>
        </w:rPr>
        <w:t>组织协调</w:t>
      </w:r>
      <w:r>
        <w:rPr>
          <w:rFonts w:hint="eastAsia"/>
          <w:lang w:eastAsia="zh-CN"/>
        </w:rPr>
        <w:t>本级层面</w:t>
      </w:r>
      <w:r>
        <w:rPr>
          <w:rFonts w:hint="eastAsia"/>
        </w:rPr>
        <w:t>自然灾害救助工作，指导支持受灾区自然灾害救助工作。</w:t>
      </w:r>
      <w:r>
        <w:rPr>
          <w:rFonts w:hint="eastAsia"/>
          <w:lang w:eastAsia="zh-CN"/>
        </w:rPr>
        <w:t>满洲里市防灾减灾救灾指挥部</w:t>
      </w:r>
      <w:r>
        <w:rPr>
          <w:rFonts w:hint="eastAsia"/>
        </w:rPr>
        <w:t>及其成员单位视情采取以下措施：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（1）组织有关部门和单位召开会商会，分析灾区形势，研究落实救灾支持措施。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（2）及时贯彻落实</w:t>
      </w:r>
      <w:r>
        <w:rPr>
          <w:rFonts w:hint="eastAsia"/>
          <w:lang w:val="en-US" w:eastAsia="zh-CN"/>
        </w:rPr>
        <w:t>满洲里市委、市政府</w:t>
      </w:r>
      <w:r>
        <w:rPr>
          <w:rFonts w:hint="eastAsia"/>
        </w:rPr>
        <w:t>关于灾害应急救助方面的指示精神。及时向</w:t>
      </w:r>
      <w:r>
        <w:rPr>
          <w:rFonts w:hint="eastAsia"/>
          <w:lang w:val="en-US" w:eastAsia="zh-CN"/>
        </w:rPr>
        <w:t>满洲里市</w:t>
      </w:r>
      <w:r>
        <w:rPr>
          <w:rFonts w:hint="eastAsia"/>
          <w:lang w:eastAsia="zh-CN"/>
        </w:rPr>
        <w:t>委、市政府</w:t>
      </w:r>
      <w:r>
        <w:rPr>
          <w:rFonts w:hint="eastAsia"/>
        </w:rPr>
        <w:t>以及各有关部门报送灾情。</w:t>
      </w:r>
      <w:r>
        <w:rPr>
          <w:rFonts w:hint="eastAsia"/>
          <w:lang w:eastAsia="zh-CN"/>
        </w:rPr>
        <w:t>满洲里市防灾减灾救灾指挥部</w:t>
      </w:r>
      <w:r>
        <w:rPr>
          <w:rFonts w:hint="eastAsia"/>
          <w:lang w:val="en-US" w:eastAsia="zh-CN"/>
        </w:rPr>
        <w:t>办公室</w:t>
      </w:r>
      <w:r>
        <w:rPr>
          <w:rFonts w:hint="eastAsia"/>
        </w:rPr>
        <w:t>和重点涉灾部门实行</w:t>
      </w:r>
      <w:r>
        <w:rPr>
          <w:rFonts w:hint="eastAsia"/>
          <w:lang w:eastAsia="zh-CN"/>
        </w:rPr>
        <w:t>领导</w:t>
      </w:r>
      <w:r>
        <w:rPr>
          <w:rFonts w:hint="eastAsia"/>
          <w:lang w:val="en-US" w:eastAsia="zh-CN"/>
        </w:rPr>
        <w:t>24小时带班，值班人员</w:t>
      </w:r>
      <w:r>
        <w:rPr>
          <w:rFonts w:hint="eastAsia"/>
        </w:rPr>
        <w:t>24小时应急值守。</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（3）</w:t>
      </w:r>
      <w:r>
        <w:rPr>
          <w:rFonts w:hint="eastAsia"/>
          <w:lang w:eastAsia="zh-CN"/>
        </w:rPr>
        <w:t>满洲里市防灾减灾救灾指挥部</w:t>
      </w:r>
      <w:r>
        <w:rPr>
          <w:rFonts w:hint="eastAsia"/>
          <w:lang w:val="en-US" w:eastAsia="zh-CN"/>
        </w:rPr>
        <w:t>带队</w:t>
      </w:r>
      <w:r>
        <w:rPr>
          <w:rFonts w:hint="eastAsia"/>
        </w:rPr>
        <w:t>派出工作组赴灾区慰问受灾群众，核查灾情，协助指导受灾地区开展救灾工作。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（4）</w:t>
      </w:r>
      <w:r>
        <w:rPr>
          <w:rFonts w:hint="eastAsia"/>
          <w:lang w:eastAsia="zh-CN"/>
        </w:rPr>
        <w:t>满洲里市防灾减灾救灾指挥部办公室</w:t>
      </w:r>
      <w:r>
        <w:rPr>
          <w:rFonts w:hint="eastAsia"/>
        </w:rPr>
        <w:t>及时掌握灾情并按有关规定统一发布灾情和救灾工作动态信息。</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（5）根据受灾地区申请和有关部门对灾情的核定情况，</w:t>
      </w:r>
      <w:r>
        <w:rPr>
          <w:rFonts w:hint="eastAsia"/>
          <w:lang w:val="en-US" w:eastAsia="zh-CN"/>
        </w:rPr>
        <w:t>满洲里市防灾减灾救灾指挥部办公室协商市财政局、市民政局</w:t>
      </w:r>
      <w:r>
        <w:rPr>
          <w:rFonts w:hint="eastAsia"/>
        </w:rPr>
        <w:t>及时下拨自然灾害生活补助资金，向灾区紧急调拨生活类救灾物资</w:t>
      </w:r>
      <w:r>
        <w:rPr>
          <w:rFonts w:hint="eastAsia"/>
          <w:lang w:eastAsia="zh-CN"/>
        </w:rPr>
        <w:t>，</w:t>
      </w:r>
      <w:r>
        <w:rPr>
          <w:rFonts w:hint="eastAsia"/>
          <w:lang w:val="en-US" w:eastAsia="zh-CN"/>
        </w:rPr>
        <w:t>市财政局、市应急管理部门</w:t>
      </w:r>
      <w:r>
        <w:rPr>
          <w:rFonts w:hint="eastAsia"/>
        </w:rPr>
        <w:t>指导、监督基层救灾应急措施落实和救灾款物发放；</w:t>
      </w:r>
      <w:r>
        <w:rPr>
          <w:rFonts w:hint="eastAsia"/>
          <w:lang w:val="en-US" w:eastAsia="zh-CN"/>
        </w:rPr>
        <w:t>市交通局</w:t>
      </w:r>
      <w:r>
        <w:rPr>
          <w:rFonts w:hint="eastAsia"/>
        </w:rPr>
        <w:t>协调指导交通运输、</w:t>
      </w:r>
      <w:r>
        <w:rPr>
          <w:rFonts w:hint="eastAsia"/>
          <w:lang w:val="en-US" w:eastAsia="zh-CN"/>
        </w:rPr>
        <w:t>航空</w:t>
      </w:r>
      <w:r>
        <w:rPr>
          <w:rFonts w:hint="eastAsia"/>
        </w:rPr>
        <w:t>等部门和单位开展救灾物资、人员运输工作。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w:t>
      </w:r>
      <w:r>
        <w:rPr>
          <w:rFonts w:hint="eastAsia"/>
          <w:lang w:val="en-US" w:eastAsia="zh-CN"/>
        </w:rPr>
        <w:t>市卫生健康委员会</w:t>
      </w:r>
      <w:r>
        <w:rPr>
          <w:rFonts w:hint="eastAsia"/>
        </w:rPr>
        <w:t>根据受灾区申请，给予医疗救治、卫生防病和心理援助等方面支援。</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w:t>
      </w:r>
      <w:r>
        <w:rPr>
          <w:rFonts w:hint="eastAsia"/>
          <w:lang w:eastAsia="zh-CN"/>
        </w:rPr>
        <w:t>满洲里市防灾减灾救灾指挥部</w:t>
      </w:r>
      <w:r>
        <w:rPr>
          <w:rFonts w:hint="eastAsia"/>
        </w:rPr>
        <w:t>其他成员单位按照职责分工，做好有关工作。</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18" w:name="_Toc21441"/>
      <w:bookmarkEnd w:id="18"/>
      <w:r>
        <w:rPr>
          <w:rFonts w:hint="eastAsia"/>
        </w:rPr>
        <w:t>5.5  启动条件调整</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5.5.1</w:t>
      </w:r>
      <w:r>
        <w:rPr>
          <w:rFonts w:hint="eastAsia"/>
          <w:lang w:eastAsia="zh-CN"/>
        </w:rPr>
        <w:t xml:space="preserve"> </w:t>
      </w:r>
      <w:r>
        <w:rPr>
          <w:rFonts w:hint="eastAsia"/>
        </w:rPr>
        <w:t>对灾害发生在敏感地区、敏感时间和救助能力薄弱地区等特殊情况，或灾害对受灾地区经济社会造成重大影响时，启动</w:t>
      </w:r>
      <w:r>
        <w:rPr>
          <w:rFonts w:hint="eastAsia"/>
          <w:lang w:val="en-US" w:eastAsia="zh-CN"/>
        </w:rPr>
        <w:t>本级</w:t>
      </w:r>
      <w:r>
        <w:rPr>
          <w:rFonts w:hint="eastAsia"/>
        </w:rPr>
        <w:t>自然灾害救助应急响应的标准可酌情调整。</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5.5.2</w:t>
      </w:r>
      <w:r>
        <w:rPr>
          <w:rFonts w:hint="eastAsia"/>
          <w:lang w:eastAsia="zh-CN"/>
        </w:rPr>
        <w:t xml:space="preserve"> </w:t>
      </w:r>
      <w:r>
        <w:rPr>
          <w:rFonts w:hint="eastAsia"/>
          <w:lang w:val="en-US" w:eastAsia="zh-CN"/>
        </w:rPr>
        <w:t>市人民政府</w:t>
      </w:r>
      <w:r>
        <w:rPr>
          <w:rFonts w:hint="eastAsia"/>
        </w:rPr>
        <w:t>决定的其他事项。</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19" w:name="_Toc25622"/>
      <w:bookmarkEnd w:id="19"/>
      <w:r>
        <w:rPr>
          <w:rFonts w:hint="eastAsia"/>
        </w:rPr>
        <w:t>5.6  响应终止</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救灾应急工作结束后，由</w:t>
      </w:r>
      <w:r>
        <w:rPr>
          <w:rFonts w:hint="eastAsia"/>
          <w:lang w:eastAsia="zh-CN"/>
        </w:rPr>
        <w:t>满洲里市防灾减灾救灾指挥部</w:t>
      </w:r>
      <w:r>
        <w:rPr>
          <w:rFonts w:hint="eastAsia"/>
          <w:lang w:val="en-US" w:eastAsia="zh-CN"/>
        </w:rPr>
        <w:t>办公室</w:t>
      </w:r>
      <w:r>
        <w:rPr>
          <w:rFonts w:hint="eastAsia"/>
        </w:rPr>
        <w:t>提出停止响应的建议，按照启动响应的审批程序终止响应。</w:t>
      </w:r>
    </w:p>
    <w:p>
      <w:pPr>
        <w:pageBreakBefore w:val="0"/>
        <w:kinsoku/>
        <w:wordWrap/>
        <w:overflowPunct/>
        <w:topLinePunct w:val="0"/>
        <w:autoSpaceDE/>
        <w:autoSpaceDN/>
        <w:bidi w:val="0"/>
        <w:ind w:left="0" w:leftChars="0"/>
        <w:jc w:val="left"/>
        <w:textAlignment w:val="auto"/>
        <w:rPr>
          <w:rFonts w:hint="eastAsia"/>
        </w:rPr>
      </w:pPr>
      <w:bookmarkStart w:id="20" w:name="_Toc6730"/>
      <w:bookmarkEnd w:id="20"/>
      <w:r>
        <w:rPr>
          <w:rFonts w:hint="eastAsia"/>
        </w:rPr>
        <w:br w:type="page"/>
      </w:r>
    </w:p>
    <w:p>
      <w:pPr>
        <w:pStyle w:val="3"/>
        <w:bidi w:val="0"/>
        <w:rPr>
          <w:rFonts w:hint="eastAsia"/>
        </w:rPr>
      </w:pPr>
      <w:r>
        <w:rPr>
          <w:rFonts w:hint="eastAsia"/>
        </w:rPr>
        <w:t>6</w:t>
      </w:r>
      <w:r>
        <w:rPr>
          <w:rFonts w:hint="eastAsia"/>
          <w:lang w:eastAsia="zh-CN"/>
        </w:rPr>
        <w:t xml:space="preserve"> </w:t>
      </w:r>
      <w:r>
        <w:rPr>
          <w:rFonts w:hint="eastAsia"/>
        </w:rPr>
        <w:t>灾后救助</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21" w:name="_Toc22018"/>
      <w:bookmarkEnd w:id="21"/>
      <w:r>
        <w:rPr>
          <w:rFonts w:hint="eastAsia"/>
        </w:rPr>
        <w:t>6.1</w:t>
      </w:r>
      <w:r>
        <w:rPr>
          <w:rFonts w:hint="eastAsia"/>
          <w:lang w:eastAsia="zh-CN"/>
        </w:rPr>
        <w:t xml:space="preserve"> </w:t>
      </w:r>
      <w:r>
        <w:rPr>
          <w:rFonts w:hint="eastAsia"/>
        </w:rPr>
        <w:t>过渡期生活救助</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6.1.1</w:t>
      </w:r>
      <w:r>
        <w:rPr>
          <w:rFonts w:hint="eastAsia"/>
          <w:lang w:eastAsia="zh-CN"/>
        </w:rPr>
        <w:t xml:space="preserve"> </w:t>
      </w:r>
      <w:r>
        <w:rPr>
          <w:rFonts w:hint="eastAsia"/>
        </w:rPr>
        <w:t>应急工作结束后，</w:t>
      </w:r>
      <w:r>
        <w:rPr>
          <w:rFonts w:hint="eastAsia"/>
          <w:lang w:eastAsia="zh-CN"/>
        </w:rPr>
        <w:t>满洲里市防灾减灾救灾指挥部</w:t>
      </w:r>
      <w:r>
        <w:rPr>
          <w:rFonts w:hint="eastAsia"/>
          <w:lang w:val="en-US" w:eastAsia="zh-CN"/>
        </w:rPr>
        <w:t>办公室</w:t>
      </w:r>
      <w:r>
        <w:rPr>
          <w:rFonts w:hint="eastAsia"/>
        </w:rPr>
        <w:t>及时组织将因灾房屋倒塌或严重损坏需恢复重建无房可住人员、因次生灾害威胁在外安置无法返家人员、因灾损失严重缺少生活来源人员等纳入过渡期生活救助范围。</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6.1.2</w:t>
      </w:r>
      <w:r>
        <w:rPr>
          <w:rFonts w:hint="eastAsia"/>
          <w:lang w:eastAsia="zh-CN"/>
        </w:rPr>
        <w:t xml:space="preserve"> </w:t>
      </w:r>
      <w:r>
        <w:rPr>
          <w:rFonts w:hint="eastAsia"/>
          <w:lang w:val="en-US" w:eastAsia="zh-CN"/>
        </w:rPr>
        <w:t>市财政局</w:t>
      </w:r>
      <w:r>
        <w:rPr>
          <w:rFonts w:hint="eastAsia"/>
        </w:rPr>
        <w:t>根据</w:t>
      </w:r>
      <w:r>
        <w:rPr>
          <w:rFonts w:hint="eastAsia"/>
          <w:lang w:eastAsia="zh-CN"/>
        </w:rPr>
        <w:t>满洲里市防灾减灾救灾指挥部</w:t>
      </w:r>
      <w:r>
        <w:rPr>
          <w:rFonts w:hint="eastAsia"/>
          <w:lang w:val="en-US" w:eastAsia="zh-CN"/>
        </w:rPr>
        <w:t>办公室</w:t>
      </w:r>
      <w:r>
        <w:rPr>
          <w:rFonts w:hint="eastAsia"/>
        </w:rPr>
        <w:t>资金安排建议及时下达过渡期生活救助资金。</w:t>
      </w:r>
      <w:r>
        <w:rPr>
          <w:rFonts w:hint="eastAsia"/>
          <w:lang w:eastAsia="zh-CN"/>
        </w:rPr>
        <w:t>满洲里市防灾减灾救灾指挥部办公室统计摸排受灾群众过渡期生活救助需求情况，明确需救助人员规模，及时建立台账，并统计生活救助物资等需求</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6.1.3</w:t>
      </w:r>
      <w:r>
        <w:rPr>
          <w:rFonts w:hint="eastAsia"/>
          <w:lang w:eastAsia="zh-CN"/>
        </w:rPr>
        <w:t xml:space="preserve"> </w:t>
      </w:r>
      <w:r>
        <w:rPr>
          <w:rFonts w:hint="eastAsia"/>
          <w:lang w:val="en-US" w:eastAsia="zh-CN"/>
        </w:rPr>
        <w:t>市财政局</w:t>
      </w:r>
      <w:r>
        <w:rPr>
          <w:rFonts w:hint="eastAsia"/>
        </w:rPr>
        <w:t>、</w:t>
      </w:r>
      <w:r>
        <w:rPr>
          <w:rFonts w:hint="eastAsia"/>
          <w:lang w:eastAsia="zh-CN"/>
        </w:rPr>
        <w:t>满洲里市防灾减灾救灾指挥部办公室</w:t>
      </w:r>
      <w:r>
        <w:rPr>
          <w:rFonts w:hint="eastAsia"/>
        </w:rPr>
        <w:t>监督检查受灾地区过渡期生活救助政策落实，定期通报救助工作情况，过渡期生活救助工作结束后组织人员进行绩效评估。</w:t>
      </w:r>
      <w:r>
        <w:rPr>
          <w:rFonts w:hint="eastAsia"/>
          <w:lang w:eastAsia="zh-CN"/>
        </w:rPr>
        <w:t>满洲里市防灾减灾救灾指挥部办公室</w:t>
      </w:r>
      <w:r>
        <w:rPr>
          <w:rFonts w:hint="eastAsia"/>
          <w:lang w:val="en-US" w:eastAsia="zh-CN"/>
        </w:rPr>
        <w:t>指导做好过渡期生活救助的人员核定、资金发放等工作，督促做好受灾群众过渡期基本生活保障工作</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6.1.4</w:t>
      </w:r>
      <w:r>
        <w:rPr>
          <w:rFonts w:hint="eastAsia"/>
          <w:lang w:eastAsia="zh-CN"/>
        </w:rPr>
        <w:t xml:space="preserve"> </w:t>
      </w:r>
      <w:r>
        <w:rPr>
          <w:rFonts w:hint="eastAsia"/>
        </w:rPr>
        <w:t>鼓励和动员社会各界进行援助。</w:t>
      </w:r>
      <w:r>
        <w:rPr>
          <w:rFonts w:hint="eastAsia"/>
          <w:lang w:val="en-US" w:eastAsia="zh-CN"/>
        </w:rPr>
        <w:t>市</w:t>
      </w:r>
      <w:r>
        <w:rPr>
          <w:rFonts w:hint="eastAsia"/>
        </w:rPr>
        <w:t>工会、团</w:t>
      </w:r>
      <w:r>
        <w:rPr>
          <w:rFonts w:hint="eastAsia"/>
          <w:lang w:val="en-US" w:eastAsia="zh-CN"/>
        </w:rPr>
        <w:t>市</w:t>
      </w:r>
      <w:r>
        <w:rPr>
          <w:rFonts w:hint="eastAsia"/>
        </w:rPr>
        <w:t>委、</w:t>
      </w:r>
      <w:r>
        <w:rPr>
          <w:rFonts w:hint="eastAsia"/>
          <w:lang w:eastAsia="zh-CN"/>
        </w:rPr>
        <w:t>市</w:t>
      </w:r>
      <w:r>
        <w:rPr>
          <w:rFonts w:hint="eastAsia"/>
        </w:rPr>
        <w:t>妇联及慈善团体积极开展捐赠、心理援助等社会救助活动。</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22" w:name="_Toc3090"/>
      <w:bookmarkEnd w:id="22"/>
      <w:r>
        <w:rPr>
          <w:rFonts w:hint="eastAsia"/>
        </w:rPr>
        <w:t>6.</w:t>
      </w:r>
      <w:r>
        <w:rPr>
          <w:rFonts w:hint="eastAsia"/>
          <w:lang w:val="en-US" w:eastAsia="zh-CN"/>
        </w:rPr>
        <w:t>2</w:t>
      </w:r>
      <w:r>
        <w:rPr>
          <w:rFonts w:hint="eastAsia"/>
          <w:lang w:eastAsia="zh-CN"/>
        </w:rPr>
        <w:t xml:space="preserve"> </w:t>
      </w:r>
      <w:r>
        <w:rPr>
          <w:rFonts w:hint="eastAsia"/>
        </w:rPr>
        <w:t>倒损住房恢复重建</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6.2.</w:t>
      </w:r>
      <w:r>
        <w:rPr>
          <w:rFonts w:hint="eastAsia"/>
          <w:lang w:val="en-US" w:eastAsia="zh-CN"/>
        </w:rPr>
        <w:t>1</w:t>
      </w:r>
      <w:r>
        <w:rPr>
          <w:rFonts w:hint="eastAsia"/>
        </w:rPr>
        <w:t xml:space="preserve"> 恢复重建资金等通过政府救助、社会互助、自行筹措、政策优惠等多种途径解决，并鼓励通过邻里帮工帮料、以工代赈等方式实施恢复重建。积极发挥商业保险经济补偿作用，发展城乡居民住宅地震巨灾保险、农村住房保险、灾害民生保险等相关保险，完善市场化筹集恢复重建资金机制，帮助解决受灾群众基本住房问题。</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6.2.</w:t>
      </w:r>
      <w:r>
        <w:rPr>
          <w:rFonts w:hint="eastAsia"/>
          <w:lang w:val="en-US" w:eastAsia="zh-CN"/>
        </w:rPr>
        <w:t xml:space="preserve">2 </w:t>
      </w:r>
      <w:r>
        <w:rPr>
          <w:rFonts w:hint="eastAsia"/>
        </w:rPr>
        <w:t>恢复重建规划和房屋设计要尊重群众意愿，加强自然灾害综合风险普查成果转化运用，因地制宜确定方案，科学安排项目选址，合理布局，避开地震断裂带、洪涝灾害高风险区、地质灾害隐患点等，避让地质灾害极高和高风险区。无法避让地质灾害极高和高风险区的，必须采取工程防治措施，提高抗灾设防能力，确保安全。</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6.2.</w:t>
      </w:r>
      <w:r>
        <w:rPr>
          <w:rFonts w:hint="eastAsia"/>
          <w:lang w:val="en-US" w:eastAsia="zh-CN"/>
        </w:rPr>
        <w:t xml:space="preserve">3 </w:t>
      </w:r>
      <w:r>
        <w:rPr>
          <w:rFonts w:hint="eastAsia"/>
        </w:rPr>
        <w:t>对启动</w:t>
      </w:r>
      <w:r>
        <w:rPr>
          <w:rFonts w:hint="eastAsia"/>
          <w:lang w:val="en-US" w:eastAsia="zh-CN"/>
        </w:rPr>
        <w:t>满洲里市</w:t>
      </w:r>
      <w:r>
        <w:rPr>
          <w:rFonts w:hint="eastAsia"/>
        </w:rPr>
        <w:t>自然灾害救助应急响应的灾害，</w:t>
      </w:r>
      <w:r>
        <w:rPr>
          <w:rFonts w:hint="eastAsia"/>
          <w:lang w:eastAsia="zh-CN"/>
        </w:rPr>
        <w:t>满洲里市防灾减灾救灾指挥部</w:t>
      </w:r>
      <w:r>
        <w:rPr>
          <w:rFonts w:hint="eastAsia"/>
          <w:lang w:val="en-US" w:eastAsia="zh-CN"/>
        </w:rPr>
        <w:t>办公室</w:t>
      </w:r>
      <w:r>
        <w:rPr>
          <w:rFonts w:hint="eastAsia"/>
        </w:rPr>
        <w:t>视情组织评估组，参考其他灾害管理部门评估数据，对因灾住房倒损情况进行综合评估。根据评估小组对倒损住房情况评估的结果，按照倒损住房恢复重建资金补助标准，提出资金补助建议，经财政部门审核，报</w:t>
      </w:r>
      <w:r>
        <w:rPr>
          <w:rFonts w:hint="eastAsia"/>
          <w:lang w:eastAsia="zh-CN"/>
        </w:rPr>
        <w:t>满洲里市</w:t>
      </w:r>
      <w:r>
        <w:rPr>
          <w:rFonts w:hint="eastAsia"/>
        </w:rPr>
        <w:t>人民政府审定后下达。</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w:t>
      </w:r>
      <w:r>
        <w:rPr>
          <w:rFonts w:hint="eastAsia"/>
          <w:lang w:val="en-US" w:eastAsia="zh-CN"/>
        </w:rPr>
        <w:t>2</w:t>
      </w:r>
      <w:r>
        <w:rPr>
          <w:rFonts w:hint="eastAsia"/>
        </w:rPr>
        <w:t>.</w:t>
      </w:r>
      <w:r>
        <w:rPr>
          <w:rFonts w:hint="eastAsia"/>
          <w:lang w:val="en-US" w:eastAsia="zh-CN"/>
        </w:rPr>
        <w:t>4</w:t>
      </w:r>
      <w:r>
        <w:rPr>
          <w:rFonts w:hint="eastAsia"/>
        </w:rPr>
        <w:t> 住房重建工作结束后，</w:t>
      </w:r>
      <w:r>
        <w:rPr>
          <w:rFonts w:hint="eastAsia"/>
          <w:lang w:val="en-US" w:eastAsia="zh-CN"/>
        </w:rPr>
        <w:t>市住房和城乡建设局</w:t>
      </w:r>
      <w:r>
        <w:rPr>
          <w:rFonts w:hint="eastAsia"/>
        </w:rPr>
        <w:t>应当采取实地调查、抽样调查等方式，对本地区倒损住房恢复重建补助资金管理工作开展绩效评估，并将评估结果报</w:t>
      </w:r>
      <w:r>
        <w:rPr>
          <w:rFonts w:hint="eastAsia"/>
          <w:lang w:eastAsia="zh-CN"/>
        </w:rPr>
        <w:t>满洲里市防灾减灾救灾指挥部</w:t>
      </w:r>
      <w:r>
        <w:rPr>
          <w:rFonts w:hint="eastAsia"/>
          <w:lang w:val="en-US" w:eastAsia="zh-CN"/>
        </w:rPr>
        <w:t>办公室</w:t>
      </w:r>
      <w:r>
        <w:rPr>
          <w:rFonts w:hint="eastAsia"/>
        </w:rPr>
        <w:t>。</w:t>
      </w:r>
      <w:r>
        <w:rPr>
          <w:rFonts w:hint="eastAsia"/>
          <w:lang w:val="en-US" w:eastAsia="zh-CN"/>
        </w:rPr>
        <w:t>市住房和城乡建设局</w:t>
      </w:r>
      <w:r>
        <w:rPr>
          <w:rFonts w:hint="eastAsia"/>
        </w:rPr>
        <w:t>进行恢复重建绩效评估后，通过组织督查组开展实地抽查等方式，对</w:t>
      </w:r>
      <w:r>
        <w:rPr>
          <w:rFonts w:hint="eastAsia"/>
          <w:lang w:eastAsia="zh-CN"/>
        </w:rPr>
        <w:t>满洲里市</w:t>
      </w:r>
      <w:r>
        <w:rPr>
          <w:rFonts w:hint="eastAsia"/>
        </w:rPr>
        <w:t>倒损住房恢复重建补助资金管理工作进行评估。</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w:t>
      </w:r>
      <w:r>
        <w:rPr>
          <w:rFonts w:hint="eastAsia"/>
          <w:lang w:val="en-US" w:eastAsia="zh-CN"/>
        </w:rPr>
        <w:t>2</w:t>
      </w:r>
      <w:r>
        <w:rPr>
          <w:rFonts w:hint="eastAsia"/>
        </w:rPr>
        <w:t>.</w:t>
      </w:r>
      <w:r>
        <w:rPr>
          <w:rFonts w:hint="eastAsia"/>
          <w:lang w:val="en-US" w:eastAsia="zh-CN"/>
        </w:rPr>
        <w:t>5</w:t>
      </w:r>
      <w:r>
        <w:rPr>
          <w:rFonts w:hint="eastAsia"/>
        </w:rPr>
        <w:t xml:space="preserve"> </w:t>
      </w:r>
      <w:r>
        <w:rPr>
          <w:rFonts w:hint="eastAsia"/>
          <w:lang w:eastAsia="zh-CN"/>
        </w:rPr>
        <w:t>市</w:t>
      </w:r>
      <w:r>
        <w:rPr>
          <w:rFonts w:hint="eastAsia"/>
        </w:rPr>
        <w:t>住房和城乡建设</w:t>
      </w:r>
      <w:r>
        <w:rPr>
          <w:rFonts w:hint="eastAsia"/>
          <w:lang w:eastAsia="zh-CN"/>
        </w:rPr>
        <w:t>局</w:t>
      </w:r>
      <w:r>
        <w:rPr>
          <w:rFonts w:hint="eastAsia"/>
        </w:rPr>
        <w:t>负责倒损住房恢复重建的技术服务和指导，强化质量安全管理。自然资源部门负责做好灾后重建项目地质灾害危险性评估审查，根据评估结论指导做好必要的综合治理；做好国土空间规划、计划安排和土地整治，同时做好建房选址，加快用地、规划审批，简化审批手续。其他有关部门按照各自职责，制定优惠政策，支持做好住房恢复重建工作。</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23" w:name="_Toc25006"/>
      <w:bookmarkEnd w:id="23"/>
      <w:r>
        <w:rPr>
          <w:rFonts w:hint="eastAsia"/>
        </w:rPr>
        <w:t>6.</w:t>
      </w:r>
      <w:r>
        <w:rPr>
          <w:rFonts w:hint="eastAsia"/>
          <w:lang w:val="en-US" w:eastAsia="zh-CN"/>
        </w:rPr>
        <w:t>3</w:t>
      </w:r>
      <w:r>
        <w:rPr>
          <w:rFonts w:hint="eastAsia"/>
          <w:lang w:eastAsia="zh-CN"/>
        </w:rPr>
        <w:t xml:space="preserve"> </w:t>
      </w:r>
      <w:r>
        <w:rPr>
          <w:rFonts w:hint="eastAsia"/>
        </w:rPr>
        <w:t>冬春救助</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自然灾害发生后的当年冬季、次年春季，</w:t>
      </w:r>
      <w:r>
        <w:rPr>
          <w:rFonts w:hint="eastAsia"/>
          <w:lang w:val="en-US" w:eastAsia="zh-CN"/>
        </w:rPr>
        <w:t>满洲里市人民政府</w:t>
      </w:r>
      <w:r>
        <w:rPr>
          <w:rFonts w:hint="eastAsia"/>
        </w:rPr>
        <w:t>应为生活困难的受灾人员提供基本生活救助。</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w:t>
      </w:r>
      <w:r>
        <w:rPr>
          <w:rFonts w:hint="eastAsia"/>
          <w:lang w:val="en-US" w:eastAsia="zh-CN"/>
        </w:rPr>
        <w:t>3</w:t>
      </w:r>
      <w:r>
        <w:rPr>
          <w:rFonts w:hint="eastAsia"/>
        </w:rPr>
        <w:t>.1</w:t>
      </w:r>
      <w:r>
        <w:rPr>
          <w:rFonts w:hint="eastAsia"/>
          <w:lang w:val="en-US" w:eastAsia="zh-CN"/>
        </w:rPr>
        <w:t xml:space="preserve"> </w:t>
      </w:r>
      <w:r>
        <w:rPr>
          <w:rFonts w:hint="eastAsia"/>
        </w:rPr>
        <w:t>每年9月开始，</w:t>
      </w:r>
      <w:r>
        <w:rPr>
          <w:rFonts w:hint="eastAsia"/>
          <w:lang w:eastAsia="zh-CN"/>
        </w:rPr>
        <w:t>满洲里市防灾减灾救灾指挥部办公室</w:t>
      </w:r>
      <w:r>
        <w:rPr>
          <w:rFonts w:hint="eastAsia"/>
          <w:lang w:val="en-US" w:eastAsia="zh-CN"/>
        </w:rPr>
        <w:t>组织开展本行政区域受灾群众当年冬季、次年春季的基本生活救助需求的调查、统计、评估，核实需救助人员，编制工作台账，制定救助工作方案，经满洲里市委、市政府批准后组织实施</w:t>
      </w:r>
      <w:r>
        <w:rPr>
          <w:rFonts w:hint="eastAsia"/>
        </w:rPr>
        <w:t>，于10月</w:t>
      </w:r>
      <w:r>
        <w:rPr>
          <w:rFonts w:hint="eastAsia"/>
          <w:lang w:val="en-US" w:eastAsia="zh-CN"/>
        </w:rPr>
        <w:t>底</w:t>
      </w:r>
      <w:r>
        <w:rPr>
          <w:rFonts w:hint="eastAsia"/>
        </w:rPr>
        <w:t>前报</w:t>
      </w:r>
      <w:r>
        <w:rPr>
          <w:rFonts w:hint="eastAsia"/>
          <w:lang w:eastAsia="zh-CN"/>
        </w:rPr>
        <w:t>呼伦贝尔市防灾减灾救灾指挥部办公室</w:t>
      </w:r>
      <w:r>
        <w:rPr>
          <w:rFonts w:hint="eastAsia"/>
        </w:rPr>
        <w:t>备案。</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w:t>
      </w:r>
      <w:r>
        <w:rPr>
          <w:rFonts w:hint="eastAsia"/>
          <w:lang w:val="en-US" w:eastAsia="zh-CN"/>
        </w:rPr>
        <w:t>3</w:t>
      </w:r>
      <w:r>
        <w:rPr>
          <w:rFonts w:hint="eastAsia"/>
        </w:rPr>
        <w:t>.2</w:t>
      </w:r>
      <w:r>
        <w:rPr>
          <w:rFonts w:hint="eastAsia"/>
          <w:lang w:val="en-US" w:eastAsia="zh-CN"/>
        </w:rPr>
        <w:t xml:space="preserve"> </w:t>
      </w:r>
      <w:r>
        <w:rPr>
          <w:rFonts w:hint="eastAsia"/>
          <w:lang w:eastAsia="zh-CN"/>
        </w:rPr>
        <w:t>满洲里市防灾减灾救灾指挥部办公室</w:t>
      </w:r>
      <w:r>
        <w:rPr>
          <w:rFonts w:hint="eastAsia"/>
        </w:rPr>
        <w:t>及时组织工作组赴灾区开展受灾群众生活困难状况评估，核实情况。</w:t>
      </w:r>
      <w:r>
        <w:rPr>
          <w:rFonts w:hint="eastAsia"/>
          <w:lang w:eastAsia="zh-CN"/>
        </w:rPr>
        <w:t>财政</w:t>
      </w:r>
      <w:r>
        <w:rPr>
          <w:rFonts w:hint="eastAsia"/>
        </w:rPr>
        <w:t>、</w:t>
      </w:r>
      <w:r>
        <w:rPr>
          <w:rFonts w:hint="eastAsia"/>
          <w:lang w:eastAsia="zh-CN"/>
        </w:rPr>
        <w:t>满洲里市防灾减灾救灾指挥部办公室</w:t>
      </w:r>
      <w:r>
        <w:rPr>
          <w:rFonts w:hint="eastAsia"/>
        </w:rPr>
        <w:t>及时向</w:t>
      </w:r>
      <w:r>
        <w:rPr>
          <w:rFonts w:hint="eastAsia"/>
          <w:lang w:val="en-US" w:eastAsia="zh-CN"/>
        </w:rPr>
        <w:t>上级</w:t>
      </w:r>
      <w:r>
        <w:rPr>
          <w:rFonts w:hint="eastAsia"/>
        </w:rPr>
        <w:t>报送安排受灾群众冬春生活困难补助资金的请示。</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w:t>
      </w:r>
      <w:r>
        <w:rPr>
          <w:rFonts w:hint="eastAsia"/>
          <w:lang w:val="en-US" w:eastAsia="zh-CN"/>
        </w:rPr>
        <w:t>3</w:t>
      </w:r>
      <w:r>
        <w:rPr>
          <w:rFonts w:hint="eastAsia"/>
        </w:rPr>
        <w:t>.3</w:t>
      </w:r>
      <w:r>
        <w:rPr>
          <w:rFonts w:hint="eastAsia"/>
          <w:lang w:eastAsia="zh-CN"/>
        </w:rPr>
        <w:t xml:space="preserve"> 满洲里市防灾减灾救灾指挥部办公室</w:t>
      </w:r>
      <w:r>
        <w:rPr>
          <w:rFonts w:hint="eastAsia"/>
        </w:rPr>
        <w:t>结合灾情评估情况，提出资金补助建议，经财政部门审核，报</w:t>
      </w:r>
      <w:r>
        <w:rPr>
          <w:rFonts w:hint="eastAsia"/>
          <w:lang w:val="en-US" w:eastAsia="zh-CN"/>
        </w:rPr>
        <w:t>满洲里市</w:t>
      </w:r>
      <w:r>
        <w:rPr>
          <w:rFonts w:hint="eastAsia"/>
        </w:rPr>
        <w:t>人民政府审定后下达，专项用于帮助解决冬春受灾群众吃饭、穿衣、取暖等基本生活困难。组织有关部门和专家评估</w:t>
      </w:r>
      <w:r>
        <w:rPr>
          <w:rFonts w:hint="eastAsia"/>
          <w:lang w:eastAsia="zh-CN"/>
        </w:rPr>
        <w:t>满洲里市</w:t>
      </w:r>
      <w:r>
        <w:rPr>
          <w:rFonts w:hint="eastAsia"/>
        </w:rPr>
        <w:t>冬春救助工作绩效。</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6.</w:t>
      </w:r>
      <w:r>
        <w:rPr>
          <w:rFonts w:hint="eastAsia"/>
          <w:lang w:val="en-US" w:eastAsia="zh-CN"/>
        </w:rPr>
        <w:t>3</w:t>
      </w:r>
      <w:r>
        <w:rPr>
          <w:rFonts w:hint="eastAsia"/>
        </w:rPr>
        <w:t>.4</w:t>
      </w:r>
      <w:r>
        <w:rPr>
          <w:rFonts w:hint="eastAsia"/>
          <w:lang w:val="en-US" w:eastAsia="zh-CN"/>
        </w:rPr>
        <w:t>市发展和改革委员会</w:t>
      </w:r>
      <w:r>
        <w:rPr>
          <w:rFonts w:hint="eastAsia"/>
        </w:rPr>
        <w:t>、</w:t>
      </w:r>
      <w:r>
        <w:rPr>
          <w:rFonts w:hint="eastAsia"/>
          <w:lang w:eastAsia="zh-CN"/>
        </w:rPr>
        <w:t>市财政局</w:t>
      </w:r>
      <w:r>
        <w:rPr>
          <w:rFonts w:hint="eastAsia"/>
        </w:rPr>
        <w:t>等部门落实好粮食供应</w:t>
      </w:r>
      <w:r>
        <w:rPr>
          <w:rFonts w:hint="eastAsia"/>
          <w:lang w:eastAsia="zh-CN"/>
        </w:rPr>
        <w:t>、</w:t>
      </w:r>
      <w:r>
        <w:rPr>
          <w:rFonts w:hint="eastAsia"/>
        </w:rPr>
        <w:t>以工代赈、灾歉减免政策。</w:t>
      </w:r>
    </w:p>
    <w:p>
      <w:pPr>
        <w:pageBreakBefore w:val="0"/>
        <w:kinsoku/>
        <w:wordWrap/>
        <w:overflowPunct/>
        <w:topLinePunct w:val="0"/>
        <w:autoSpaceDE/>
        <w:autoSpaceDN/>
        <w:bidi w:val="0"/>
        <w:ind w:left="0" w:leftChars="0"/>
        <w:jc w:val="left"/>
        <w:textAlignment w:val="auto"/>
        <w:rPr>
          <w:rFonts w:hint="eastAsia"/>
        </w:rPr>
      </w:pPr>
      <w:bookmarkStart w:id="24" w:name="_Toc7968"/>
      <w:bookmarkEnd w:id="24"/>
      <w:r>
        <w:rPr>
          <w:rFonts w:hint="eastAsia"/>
        </w:rPr>
        <w:br w:type="page"/>
      </w:r>
    </w:p>
    <w:p>
      <w:pPr>
        <w:pStyle w:val="3"/>
        <w:bidi w:val="0"/>
        <w:rPr>
          <w:rFonts w:hint="eastAsia"/>
        </w:rPr>
      </w:pPr>
      <w:r>
        <w:rPr>
          <w:rFonts w:hint="eastAsia"/>
        </w:rPr>
        <w:t>7</w:t>
      </w:r>
      <w:r>
        <w:rPr>
          <w:rFonts w:hint="eastAsia"/>
          <w:lang w:eastAsia="zh-CN"/>
        </w:rPr>
        <w:t xml:space="preserve"> </w:t>
      </w:r>
      <w:r>
        <w:rPr>
          <w:rFonts w:hint="eastAsia"/>
        </w:rPr>
        <w:t>保障措施</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25" w:name="_Toc31463"/>
      <w:bookmarkEnd w:id="25"/>
      <w:r>
        <w:rPr>
          <w:rFonts w:hint="eastAsia"/>
        </w:rPr>
        <w:t>7.1</w:t>
      </w:r>
      <w:r>
        <w:rPr>
          <w:rFonts w:hint="eastAsia"/>
          <w:lang w:eastAsia="zh-CN"/>
        </w:rPr>
        <w:t xml:space="preserve"> </w:t>
      </w:r>
      <w:r>
        <w:rPr>
          <w:rFonts w:hint="eastAsia"/>
        </w:rPr>
        <w:t>资金保障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7.1.1</w:t>
      </w:r>
      <w:r>
        <w:rPr>
          <w:rFonts w:hint="eastAsia"/>
          <w:lang w:eastAsia="zh-CN"/>
        </w:rPr>
        <w:t xml:space="preserve"> </w:t>
      </w:r>
      <w:r>
        <w:rPr>
          <w:rFonts w:hint="eastAsia"/>
          <w:lang w:val="en-US" w:eastAsia="zh-CN"/>
        </w:rPr>
        <w:t>满洲里市人民政府</w:t>
      </w:r>
      <w:r>
        <w:rPr>
          <w:rFonts w:hint="eastAsia"/>
        </w:rPr>
        <w:t>应当将自然灾害救助工作纳入国民经济和社会发展规划，建立健全与自然灾害救助需求相适应的资金、物资保障机制，将自然灾害救助资金和自然灾害救助工作经费纳入财政预算。制定和完善自然灾害救助标准，并根据经济社会发展水平动态调整。</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7.1.2</w:t>
      </w:r>
      <w:r>
        <w:rPr>
          <w:rFonts w:hint="eastAsia"/>
          <w:lang w:eastAsia="zh-CN"/>
        </w:rPr>
        <w:t xml:space="preserve"> </w:t>
      </w:r>
      <w:r>
        <w:rPr>
          <w:rFonts w:hint="eastAsia"/>
          <w:lang w:val="en-US" w:eastAsia="zh-CN"/>
        </w:rPr>
        <w:t>市财政局</w:t>
      </w:r>
      <w:r>
        <w:rPr>
          <w:rFonts w:hint="eastAsia"/>
        </w:rPr>
        <w:t>每年综合考虑有关部门灾情预测和此前年度实际支出等因素，合理安排自然灾害救灾资金预算，支持受灾地区履行自然灾害救灾主体责任，用于组织开展自然灾害救灾和受灾群众救助等工作。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7.1.3</w:t>
      </w:r>
      <w:r>
        <w:rPr>
          <w:rFonts w:hint="eastAsia"/>
          <w:lang w:eastAsia="zh-CN"/>
        </w:rPr>
        <w:t xml:space="preserve"> </w:t>
      </w:r>
      <w:r>
        <w:rPr>
          <w:rFonts w:hint="eastAsia"/>
        </w:rPr>
        <w:t>建立健全救灾资金快速核拨机制，根据灾情和救灾工作进展，按照及时快速、充分保障的原则预拨救灾资金，满足受灾地区灾害救助工作资金急需。灾情稳定后，及时对预拨资金进行清算</w:t>
      </w:r>
      <w:r>
        <w:rPr>
          <w:rFonts w:hint="eastAsia"/>
          <w:lang w:eastAsia="zh-CN"/>
        </w:rPr>
        <w:t>。</w:t>
      </w:r>
    </w:p>
    <w:p>
      <w:pPr>
        <w:pStyle w:val="10"/>
        <w:pageBreakBefore w:val="0"/>
        <w:kinsoku/>
        <w:wordWrap/>
        <w:overflowPunct/>
        <w:topLinePunct w:val="0"/>
        <w:autoSpaceDE/>
        <w:autoSpaceDN/>
        <w:bidi w:val="0"/>
        <w:spacing w:after="0"/>
        <w:ind w:left="0" w:leftChars="0"/>
        <w:jc w:val="left"/>
        <w:textAlignment w:val="auto"/>
        <w:rPr>
          <w:rFonts w:hint="eastAsia" w:ascii="仿宋" w:hAnsi="仿宋" w:eastAsia="仿宋"/>
          <w:b w:val="0"/>
          <w:bCs/>
          <w:i w:val="0"/>
          <w:color w:val="000000"/>
          <w:spacing w:val="0"/>
          <w:szCs w:val="32"/>
          <w:shd w:val="clear" w:color="auto" w:fill="FFFFFF"/>
          <w:lang w:val="en-US" w:eastAsia="zh-CN"/>
        </w:rPr>
      </w:pPr>
      <w:r>
        <w:rPr>
          <w:rFonts w:hint="eastAsia"/>
          <w:lang w:val="en-US" w:eastAsia="zh-CN"/>
        </w:rPr>
        <w:t>7.1.4  发挥保险等市场机制在灾害风险防范、损失补偿、恢复重建等方面的积极作用，发展城乡居民住宅地震巨灾保险、农村住房保险、灾害民生保险等相关保险。建立自然灾害理赔绿色通道，提升服务水平，提高理赔时效</w:t>
      </w:r>
      <w:r>
        <w:rPr>
          <w:rFonts w:hint="eastAsia"/>
        </w:rPr>
        <w:t>。</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26" w:name="_Toc32368"/>
      <w:bookmarkEnd w:id="26"/>
      <w:r>
        <w:rPr>
          <w:rFonts w:hint="eastAsia"/>
        </w:rPr>
        <w:t>7.2</w:t>
      </w:r>
      <w:r>
        <w:rPr>
          <w:rFonts w:hint="eastAsia"/>
          <w:lang w:eastAsia="zh-CN"/>
        </w:rPr>
        <w:t xml:space="preserve"> </w:t>
      </w:r>
      <w:r>
        <w:rPr>
          <w:rFonts w:hint="eastAsia"/>
        </w:rPr>
        <w:t>物资保障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7.2.1 合理规划和建设各级救灾物资储备库，完善仓储条件、设施和功能，形成救灾物资储备网络。</w:t>
      </w:r>
      <w:r>
        <w:rPr>
          <w:rFonts w:hint="eastAsia"/>
          <w:lang w:val="en-US" w:eastAsia="zh-CN"/>
        </w:rPr>
        <w:t>满洲里市人民政府</w:t>
      </w:r>
      <w:r>
        <w:rPr>
          <w:rFonts w:hint="eastAsia"/>
        </w:rPr>
        <w:t>应当根据自然灾害特点、居民人口数量和分布等情况，按照合理布局、规模适度、就近高效的原则，建立救灾物资储备库，设立区域性物资投放点。</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7.2.2 制定救灾物资储备规划，合理确定储备品种和规模。建立健全救灾物资采购和储备制度，每年根据应对自然灾害的需求储备必要物资。按照实物储备和能力储备相结合的原则，提升企业产能保障能力，优化救灾物资产能布局。建立健全应急状态下集中生产调度和紧急采购供应机制，提升救灾物资保障的社会协同能力。</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7.2.3 </w:t>
      </w:r>
      <w:r>
        <w:rPr>
          <w:rFonts w:hint="eastAsia"/>
          <w:lang w:val="en-US" w:eastAsia="zh-CN"/>
        </w:rPr>
        <w:t xml:space="preserve"> </w:t>
      </w:r>
      <w:r>
        <w:rPr>
          <w:rFonts w:hint="eastAsia"/>
        </w:rPr>
        <w:t>建立健全救灾物资紧急调拨和运输制度，配备运输车辆装备，优化仓储运输衔接，提升救灾物资前沿投送能力。充分发挥各级物流保通保畅工作机制作用，提高救灾物资装卸、流转效率。加强与市场化程度高、集散能力强的物流企业建立战略合作，提升救灾物资应急调运水平。</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7.2.</w:t>
      </w:r>
      <w:r>
        <w:rPr>
          <w:rFonts w:hint="eastAsia"/>
          <w:lang w:val="en-US" w:eastAsia="zh-CN"/>
        </w:rPr>
        <w:t>4</w:t>
      </w:r>
      <w:r>
        <w:rPr>
          <w:rFonts w:hint="eastAsia"/>
        </w:rPr>
        <w:t xml:space="preserve"> 严格执行国家救灾物资质量技术标准、储备库建设和管理标准。建立健</w:t>
      </w:r>
      <w:r>
        <w:rPr>
          <w:rFonts w:hint="eastAsia"/>
          <w:lang w:eastAsia="zh-CN"/>
        </w:rPr>
        <w:t>满洲里市</w:t>
      </w:r>
      <w:r>
        <w:rPr>
          <w:rFonts w:hint="eastAsia"/>
        </w:rPr>
        <w:t>救灾物资储备管理信息共享和部门间信息共享机制，救灾物资应急保障和补偿、更新机制，救灾物资紧急调拨和运输保障机制。</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27" w:name="_Toc30119"/>
      <w:bookmarkEnd w:id="27"/>
      <w:r>
        <w:rPr>
          <w:rFonts w:hint="eastAsia"/>
        </w:rPr>
        <w:t>7.3</w:t>
      </w:r>
      <w:r>
        <w:rPr>
          <w:rFonts w:hint="eastAsia"/>
          <w:lang w:eastAsia="zh-CN"/>
        </w:rPr>
        <w:t xml:space="preserve"> </w:t>
      </w:r>
      <w:r>
        <w:rPr>
          <w:rFonts w:hint="eastAsia"/>
        </w:rPr>
        <w:t>通信和信息保障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7.3.1 </w:t>
      </w:r>
      <w:r>
        <w:rPr>
          <w:rFonts w:hint="eastAsia"/>
          <w:lang w:val="en-US" w:eastAsia="zh-CN"/>
        </w:rPr>
        <w:t>市工信和科技局负责协调</w:t>
      </w:r>
      <w:r>
        <w:rPr>
          <w:rFonts w:hint="eastAsia"/>
          <w:lang w:eastAsia="zh-CN"/>
        </w:rPr>
        <w:t>联通</w:t>
      </w:r>
      <w:r>
        <w:rPr>
          <w:rFonts w:hint="eastAsia"/>
        </w:rPr>
        <w:t>、</w:t>
      </w:r>
      <w:r>
        <w:rPr>
          <w:rFonts w:hint="eastAsia"/>
          <w:lang w:eastAsia="zh-CN"/>
        </w:rPr>
        <w:t>移动</w:t>
      </w:r>
      <w:r>
        <w:rPr>
          <w:rFonts w:hint="eastAsia"/>
        </w:rPr>
        <w:t>、</w:t>
      </w:r>
      <w:r>
        <w:rPr>
          <w:rFonts w:hint="eastAsia"/>
          <w:lang w:eastAsia="zh-CN"/>
        </w:rPr>
        <w:t>电信公司</w:t>
      </w:r>
      <w:r>
        <w:rPr>
          <w:rFonts w:hint="eastAsia"/>
        </w:rPr>
        <w:t>组织开展灾害事故应急指挥通信保障。通信运营企业应依法保障灾情传送网络畅通。自然灾害应急信息网络应以公用通信网为基础，合理组建灾情专用通信网络，确保信息畅通。</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7.3.2 加强</w:t>
      </w:r>
      <w:r>
        <w:rPr>
          <w:rFonts w:hint="eastAsia"/>
          <w:lang w:val="en-US" w:eastAsia="zh-CN"/>
        </w:rPr>
        <w:t>本</w:t>
      </w:r>
      <w:r>
        <w:rPr>
          <w:rFonts w:hint="eastAsia"/>
        </w:rPr>
        <w:t>级灾情管理系统建设，指导</w:t>
      </w:r>
      <w:r>
        <w:rPr>
          <w:rFonts w:hint="eastAsia"/>
          <w:lang w:val="en-US" w:eastAsia="zh-CN"/>
        </w:rPr>
        <w:t>满洲里市</w:t>
      </w:r>
      <w:r>
        <w:rPr>
          <w:rFonts w:hint="eastAsia"/>
        </w:rPr>
        <w:t>加强应急信息网络建设，形成盟市、旗县（市、区）、镇</w:t>
      </w:r>
      <w:r>
        <w:rPr>
          <w:rFonts w:hint="eastAsia"/>
          <w:lang w:eastAsia="zh-CN"/>
        </w:rPr>
        <w:t>（办）、社区（村）四</w:t>
      </w:r>
      <w:r>
        <w:rPr>
          <w:rFonts w:hint="eastAsia"/>
        </w:rPr>
        <w:t>级救灾通信网络，确保</w:t>
      </w:r>
      <w:r>
        <w:rPr>
          <w:rFonts w:hint="eastAsia"/>
          <w:lang w:val="en-US" w:eastAsia="zh-CN"/>
        </w:rPr>
        <w:t>本级</w:t>
      </w:r>
      <w:r>
        <w:rPr>
          <w:rFonts w:hint="eastAsia"/>
        </w:rPr>
        <w:t>人民政府及时准确掌握自然灾害信息。</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7.3.3 充分利用现有资源、设备，完善灾情和数据共享平台，健全灾情共享机制，强化数据及时共享。加强灾害救助工作信息化建设。</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28" w:name="_Toc30521"/>
      <w:bookmarkEnd w:id="28"/>
      <w:r>
        <w:rPr>
          <w:rFonts w:hint="eastAsia"/>
        </w:rPr>
        <w:t>7.4</w:t>
      </w:r>
      <w:r>
        <w:rPr>
          <w:rFonts w:hint="eastAsia"/>
          <w:lang w:eastAsia="zh-CN"/>
        </w:rPr>
        <w:t xml:space="preserve"> </w:t>
      </w:r>
      <w:r>
        <w:rPr>
          <w:rFonts w:hint="eastAsia"/>
          <w:lang w:val="en-US" w:eastAsia="zh-CN"/>
        </w:rPr>
        <w:t>装备和</w:t>
      </w:r>
      <w:r>
        <w:rPr>
          <w:rFonts w:hint="eastAsia"/>
        </w:rPr>
        <w:t>设施保障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 xml:space="preserve">7.4.1 </w:t>
      </w:r>
      <w:r>
        <w:rPr>
          <w:rFonts w:hint="eastAsia"/>
          <w:lang w:eastAsia="zh-CN"/>
        </w:rPr>
        <w:t>各</w:t>
      </w:r>
      <w:r>
        <w:rPr>
          <w:rFonts w:hint="eastAsia"/>
          <w:lang w:val="en-US" w:eastAsia="zh-CN"/>
        </w:rPr>
        <w:t>成员单位</w:t>
      </w:r>
      <w:r>
        <w:rPr>
          <w:rFonts w:hint="eastAsia"/>
        </w:rPr>
        <w:t>应配备救灾管理工作必需的设备和装备。</w:t>
      </w:r>
      <w:r>
        <w:rPr>
          <w:rFonts w:hint="eastAsia"/>
          <w:lang w:val="en-US" w:eastAsia="zh-CN"/>
        </w:rPr>
        <w:t>满洲里市人民政府</w:t>
      </w:r>
      <w:r>
        <w:rPr>
          <w:rFonts w:hint="eastAsia"/>
        </w:rPr>
        <w:t>应当建立健全自然灾害救助应急指挥技术支撑系统，并为自然灾害救助工作提供必要的查灾核灾、交通、通信等设备。</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7.4.2 </w:t>
      </w:r>
      <w:r>
        <w:rPr>
          <w:rFonts w:hint="eastAsia"/>
          <w:lang w:val="en-US" w:eastAsia="zh-CN"/>
        </w:rPr>
        <w:t>满洲里市人民政府</w:t>
      </w:r>
      <w:r>
        <w:rPr>
          <w:rFonts w:hint="eastAsia"/>
        </w:rPr>
        <w:t>应当根据当地居民人口数量和分布等现状条件评估结果，</w:t>
      </w:r>
      <w:r>
        <w:rPr>
          <w:rFonts w:hint="eastAsia"/>
          <w:lang w:val="en-US" w:eastAsia="zh-CN"/>
        </w:rPr>
        <w:t>充分</w:t>
      </w:r>
      <w:r>
        <w:rPr>
          <w:rFonts w:hint="eastAsia"/>
        </w:rPr>
        <w:t>利用学校、公园、广场、体育场馆、人防工程和大型公共建筑等公共设施，统筹规划建设应急避难场所，并设置明显标志。</w:t>
      </w:r>
    </w:p>
    <w:p>
      <w:pPr>
        <w:pStyle w:val="10"/>
        <w:pageBreakBefore w:val="0"/>
        <w:kinsoku/>
        <w:wordWrap/>
        <w:overflowPunct/>
        <w:topLinePunct w:val="0"/>
        <w:autoSpaceDE/>
        <w:autoSpaceDN/>
        <w:bidi w:val="0"/>
        <w:spacing w:after="0"/>
        <w:ind w:left="0" w:leftChars="0"/>
        <w:jc w:val="left"/>
        <w:textAlignment w:val="auto"/>
        <w:rPr>
          <w:rFonts w:hint="eastAsia"/>
          <w:lang w:val="en-US" w:eastAsia="zh-CN"/>
        </w:rPr>
      </w:pPr>
      <w:r>
        <w:rPr>
          <w:rFonts w:hint="eastAsia"/>
          <w:lang w:val="en-US" w:eastAsia="zh-CN"/>
        </w:rPr>
        <w:t xml:space="preserve">7.4.3 </w:t>
      </w:r>
      <w:r>
        <w:rPr>
          <w:rFonts w:hint="eastAsia"/>
        </w:rPr>
        <w:t>灾情发生后，</w:t>
      </w:r>
      <w:r>
        <w:rPr>
          <w:rFonts w:hint="eastAsia"/>
          <w:lang w:val="en-US" w:eastAsia="zh-CN"/>
        </w:rPr>
        <w:t>满洲里市人民政府</w:t>
      </w:r>
      <w:r>
        <w:rPr>
          <w:rFonts w:hint="eastAsia"/>
        </w:rPr>
        <w:t>及时启用各类避难场所，科学设置受灾群众安置点，避开山洪、地质灾害隐患点，防范次生灾害，同时要加强安置点消防安全、卫生防疫、食品安全、治安等保障，确保安置点秩序。</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29" w:name="_Toc14033"/>
      <w:bookmarkEnd w:id="29"/>
      <w:r>
        <w:rPr>
          <w:rFonts w:hint="eastAsia"/>
        </w:rPr>
        <w:t>7.</w:t>
      </w:r>
      <w:r>
        <w:rPr>
          <w:rFonts w:hint="eastAsia"/>
          <w:lang w:val="en-US" w:eastAsia="zh-CN"/>
        </w:rPr>
        <w:t>5</w:t>
      </w:r>
      <w:r>
        <w:rPr>
          <w:rFonts w:hint="eastAsia"/>
          <w:lang w:eastAsia="zh-CN"/>
        </w:rPr>
        <w:t xml:space="preserve"> </w:t>
      </w:r>
      <w:r>
        <w:rPr>
          <w:rFonts w:hint="eastAsia"/>
        </w:rPr>
        <w:t>人力资源保障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w:t>
      </w:r>
      <w:r>
        <w:rPr>
          <w:rFonts w:hint="eastAsia"/>
          <w:lang w:val="en-US" w:eastAsia="zh-CN"/>
        </w:rPr>
        <w:t>5</w:t>
      </w:r>
      <w:r>
        <w:rPr>
          <w:rFonts w:hint="eastAsia"/>
        </w:rPr>
        <w:t>.1</w:t>
      </w:r>
      <w:r>
        <w:rPr>
          <w:rFonts w:hint="eastAsia"/>
          <w:lang w:eastAsia="zh-CN"/>
        </w:rPr>
        <w:t xml:space="preserve"> </w:t>
      </w:r>
      <w:r>
        <w:rPr>
          <w:rFonts w:hint="eastAsia"/>
        </w:rPr>
        <w:t>加强自然灾害各类专业救援队伍、灾害管理人员队伍建设，发挥市消防救援大队、解放军、武警部队、民兵参与抢险救灾的突击队作用，设立区域性救援中心，提高自然灾害救助能力。培育、发展和引导相关社会组织和志愿者队伍，鼓励其在救灾工作中发挥积极作用。</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w:t>
      </w:r>
      <w:r>
        <w:rPr>
          <w:rFonts w:hint="eastAsia"/>
          <w:lang w:val="en-US" w:eastAsia="zh-CN"/>
        </w:rPr>
        <w:t>5</w:t>
      </w:r>
      <w:r>
        <w:rPr>
          <w:rFonts w:hint="eastAsia"/>
        </w:rPr>
        <w:t>.2</w:t>
      </w:r>
      <w:r>
        <w:rPr>
          <w:rFonts w:hint="eastAsia"/>
          <w:lang w:eastAsia="zh-CN"/>
        </w:rPr>
        <w:t xml:space="preserve"> </w:t>
      </w:r>
      <w:r>
        <w:rPr>
          <w:rFonts w:hint="eastAsia"/>
        </w:rPr>
        <w:t>组织</w:t>
      </w:r>
      <w:r>
        <w:rPr>
          <w:rFonts w:hint="eastAsia"/>
          <w:lang w:eastAsia="zh-CN"/>
        </w:rPr>
        <w:t>市应急管理局、市住房和城乡建设局、呼伦贝尔市生态环境局满洲里市分局、市交通局、市农牧水利局、市气象局</w:t>
      </w:r>
      <w:r>
        <w:rPr>
          <w:rFonts w:hint="eastAsia"/>
        </w:rPr>
        <w:t>等方面专家，重点开展灾情会商、现场评估及灾害管理的业务咨询工作。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w:t>
      </w:r>
      <w:r>
        <w:rPr>
          <w:rFonts w:hint="eastAsia"/>
          <w:lang w:val="en-US" w:eastAsia="zh-CN"/>
        </w:rPr>
        <w:t>5</w:t>
      </w:r>
      <w:r>
        <w:rPr>
          <w:rFonts w:hint="eastAsia"/>
        </w:rPr>
        <w:t>.3</w:t>
      </w:r>
      <w:r>
        <w:rPr>
          <w:rFonts w:hint="eastAsia"/>
          <w:lang w:eastAsia="zh-CN"/>
        </w:rPr>
        <w:t xml:space="preserve"> </w:t>
      </w:r>
      <w:r>
        <w:rPr>
          <w:rFonts w:hint="eastAsia"/>
        </w:rPr>
        <w:t>推行灾害信息员培训制度，建立覆盖</w:t>
      </w:r>
      <w:r>
        <w:rPr>
          <w:rFonts w:hint="eastAsia"/>
          <w:lang w:val="en-US" w:eastAsia="zh-CN"/>
        </w:rPr>
        <w:t>各区管委会、</w:t>
      </w:r>
      <w:r>
        <w:rPr>
          <w:rFonts w:hint="eastAsia"/>
        </w:rPr>
        <w:t>镇</w:t>
      </w:r>
      <w:r>
        <w:rPr>
          <w:rFonts w:hint="eastAsia"/>
          <w:lang w:eastAsia="zh-CN"/>
        </w:rPr>
        <w:t>（</w:t>
      </w:r>
      <w:r>
        <w:rPr>
          <w:rFonts w:hint="eastAsia"/>
          <w:lang w:val="en-US" w:eastAsia="zh-CN"/>
        </w:rPr>
        <w:t>办</w:t>
      </w:r>
      <w:r>
        <w:rPr>
          <w:rFonts w:hint="eastAsia"/>
          <w:lang w:eastAsia="zh-CN"/>
        </w:rPr>
        <w:t>）</w:t>
      </w:r>
      <w:r>
        <w:rPr>
          <w:rFonts w:hint="eastAsia"/>
        </w:rPr>
        <w:t>、</w:t>
      </w:r>
      <w:r>
        <w:rPr>
          <w:rFonts w:hint="eastAsia"/>
          <w:lang w:eastAsia="zh-CN"/>
        </w:rPr>
        <w:t>社区（村）</w:t>
      </w:r>
      <w:r>
        <w:rPr>
          <w:rFonts w:hint="eastAsia"/>
        </w:rPr>
        <w:t>的灾害信息员队伍。企事业单位应当设立专职或兼职灾害信息员。</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30" w:name="_Toc32077"/>
      <w:bookmarkEnd w:id="30"/>
      <w:r>
        <w:rPr>
          <w:rFonts w:hint="eastAsia"/>
        </w:rPr>
        <w:t>7.</w:t>
      </w:r>
      <w:r>
        <w:rPr>
          <w:rFonts w:hint="eastAsia"/>
          <w:lang w:val="en-US" w:eastAsia="zh-CN"/>
        </w:rPr>
        <w:t>6</w:t>
      </w:r>
      <w:r>
        <w:rPr>
          <w:rFonts w:hint="eastAsia"/>
          <w:lang w:eastAsia="zh-CN"/>
        </w:rPr>
        <w:t xml:space="preserve"> </w:t>
      </w:r>
      <w:r>
        <w:rPr>
          <w:rFonts w:hint="eastAsia"/>
        </w:rPr>
        <w:t>医疗卫生保障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w:t>
      </w:r>
      <w:r>
        <w:rPr>
          <w:rFonts w:hint="eastAsia"/>
          <w:lang w:val="en-US" w:eastAsia="zh-CN"/>
        </w:rPr>
        <w:t>6</w:t>
      </w:r>
      <w:r>
        <w:rPr>
          <w:rFonts w:hint="eastAsia"/>
        </w:rPr>
        <w:t xml:space="preserve">.1 </w:t>
      </w:r>
      <w:r>
        <w:rPr>
          <w:rFonts w:hint="eastAsia"/>
          <w:lang w:val="en-US" w:eastAsia="zh-CN"/>
        </w:rPr>
        <w:t>市卫生健康委员会</w:t>
      </w:r>
      <w:r>
        <w:rPr>
          <w:rFonts w:hint="eastAsia"/>
        </w:rPr>
        <w:t>负责医疗卫生应急专业救援队伍建设，根据需要及时赴灾区开展医疗救治和卫生防疫等工作。</w:t>
      </w:r>
    </w:p>
    <w:p>
      <w:pPr>
        <w:pStyle w:val="10"/>
        <w:pageBreakBefore w:val="0"/>
        <w:kinsoku/>
        <w:wordWrap/>
        <w:overflowPunct/>
        <w:topLinePunct w:val="0"/>
        <w:autoSpaceDE/>
        <w:autoSpaceDN/>
        <w:bidi w:val="0"/>
        <w:spacing w:after="0"/>
        <w:ind w:left="0" w:leftChars="0"/>
        <w:jc w:val="left"/>
        <w:textAlignment w:val="auto"/>
        <w:rPr>
          <w:rFonts w:hint="eastAsia" w:ascii="仿宋" w:hAnsi="仿宋" w:eastAsia="仿宋"/>
          <w:b w:val="0"/>
          <w:bCs/>
          <w:i w:val="0"/>
          <w:color w:val="000000"/>
          <w:spacing w:val="0"/>
          <w:szCs w:val="32"/>
          <w:shd w:val="clear" w:color="auto" w:fill="FFFFFF"/>
        </w:rPr>
      </w:pPr>
      <w:r>
        <w:rPr>
          <w:rFonts w:hint="eastAsia"/>
        </w:rPr>
        <w:t>7.</w:t>
      </w:r>
      <w:r>
        <w:rPr>
          <w:rFonts w:hint="eastAsia"/>
          <w:lang w:val="en-US" w:eastAsia="zh-CN"/>
        </w:rPr>
        <w:t>6</w:t>
      </w:r>
      <w:r>
        <w:rPr>
          <w:rFonts w:hint="eastAsia"/>
        </w:rPr>
        <w:t>.2</w:t>
      </w:r>
      <w:r>
        <w:rPr>
          <w:rFonts w:hint="eastAsia"/>
          <w:lang w:eastAsia="zh-CN"/>
        </w:rPr>
        <w:t xml:space="preserve"> </w:t>
      </w:r>
      <w:r>
        <w:rPr>
          <w:rFonts w:hint="eastAsia"/>
          <w:lang w:val="en-US" w:eastAsia="zh-CN"/>
        </w:rPr>
        <w:t>市各</w:t>
      </w:r>
      <w:r>
        <w:rPr>
          <w:rFonts w:hint="eastAsia"/>
          <w:lang w:eastAsia="zh-CN"/>
        </w:rPr>
        <w:t>有关部门</w:t>
      </w:r>
      <w:r>
        <w:rPr>
          <w:rFonts w:hint="eastAsia"/>
        </w:rPr>
        <w:t>根据实际情况和</w:t>
      </w:r>
      <w:r>
        <w:rPr>
          <w:rFonts w:hint="eastAsia"/>
          <w:lang w:val="en-US" w:eastAsia="zh-CN"/>
        </w:rPr>
        <w:t>受灾区域</w:t>
      </w:r>
      <w:r>
        <w:rPr>
          <w:rFonts w:hint="eastAsia"/>
        </w:rPr>
        <w:t>请求，及时为受灾地区提供药品、器械等医疗卫生物资和设备。必要时，动员</w:t>
      </w:r>
      <w:r>
        <w:rPr>
          <w:rFonts w:hint="eastAsia"/>
          <w:lang w:val="en-US" w:eastAsia="zh-CN"/>
        </w:rPr>
        <w:t>市</w:t>
      </w:r>
      <w:r>
        <w:rPr>
          <w:rFonts w:hint="eastAsia"/>
        </w:rPr>
        <w:t>红十字会等社会力量参与现场应急救护工作。</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31" w:name="_Toc25470"/>
      <w:bookmarkEnd w:id="31"/>
      <w:r>
        <w:rPr>
          <w:rFonts w:hint="eastAsia"/>
        </w:rPr>
        <w:t>7.</w:t>
      </w:r>
      <w:r>
        <w:rPr>
          <w:rFonts w:hint="eastAsia"/>
          <w:lang w:val="en-US" w:eastAsia="zh-CN"/>
        </w:rPr>
        <w:t>7</w:t>
      </w:r>
      <w:r>
        <w:rPr>
          <w:rFonts w:hint="eastAsia"/>
          <w:lang w:eastAsia="zh-CN"/>
        </w:rPr>
        <w:t xml:space="preserve"> </w:t>
      </w:r>
      <w:r>
        <w:rPr>
          <w:rFonts w:hint="eastAsia"/>
        </w:rPr>
        <w:t>交通运输保障和治安维护</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w:t>
      </w:r>
      <w:r>
        <w:rPr>
          <w:rFonts w:hint="eastAsia"/>
          <w:lang w:val="en-US" w:eastAsia="zh-CN"/>
        </w:rPr>
        <w:t>7</w:t>
      </w:r>
      <w:r>
        <w:rPr>
          <w:rFonts w:hint="eastAsia"/>
        </w:rPr>
        <w:t>.1</w:t>
      </w:r>
      <w:r>
        <w:rPr>
          <w:rFonts w:hint="eastAsia"/>
          <w:lang w:eastAsia="zh-CN"/>
        </w:rPr>
        <w:t xml:space="preserve"> </w:t>
      </w:r>
      <w:r>
        <w:rPr>
          <w:rFonts w:hint="eastAsia"/>
          <w:lang w:val="en-US" w:eastAsia="zh-CN"/>
        </w:rPr>
        <w:t>市交通局</w:t>
      </w:r>
      <w:r>
        <w:rPr>
          <w:rFonts w:hint="eastAsia"/>
        </w:rPr>
        <w:t>应当确保救灾人员和受到灾害危害的人员、救灾物资、救援设备优先运输。应急救灾期间，经</w:t>
      </w:r>
      <w:r>
        <w:rPr>
          <w:rFonts w:hint="eastAsia"/>
          <w:lang w:val="en-US" w:eastAsia="zh-CN"/>
        </w:rPr>
        <w:t>满洲里市人民政府</w:t>
      </w:r>
      <w:r>
        <w:rPr>
          <w:rFonts w:hint="eastAsia"/>
        </w:rPr>
        <w:t>批准执行抢险救灾任务的车辆应优先通行，</w:t>
      </w:r>
      <w:r>
        <w:rPr>
          <w:rFonts w:hint="eastAsia"/>
          <w:lang w:eastAsia="zh-CN"/>
        </w:rPr>
        <w:t>免缴</w:t>
      </w:r>
      <w:r>
        <w:rPr>
          <w:rFonts w:hint="eastAsia"/>
        </w:rPr>
        <w:t>车辆通行费。交通设施受损时，应迅速组织力量进行抢修。</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w:t>
      </w:r>
      <w:r>
        <w:rPr>
          <w:rFonts w:hint="eastAsia"/>
          <w:lang w:val="en-US" w:eastAsia="zh-CN"/>
        </w:rPr>
        <w:t>7</w:t>
      </w:r>
      <w:r>
        <w:rPr>
          <w:rFonts w:hint="eastAsia"/>
        </w:rPr>
        <w:t>.2</w:t>
      </w:r>
      <w:r>
        <w:rPr>
          <w:rFonts w:hint="eastAsia"/>
          <w:lang w:eastAsia="zh-CN"/>
        </w:rPr>
        <w:t xml:space="preserve"> </w:t>
      </w:r>
      <w:r>
        <w:rPr>
          <w:rFonts w:hint="eastAsia"/>
        </w:rPr>
        <w:t>根据救灾工作需要，受灾地区可对现场及相关通道实行交通管制，开设救灾应急“绿色通道”，保证救灾工作顺利开展。</w:t>
      </w:r>
      <w:r>
        <w:rPr>
          <w:rFonts w:hint="eastAsia"/>
          <w:lang w:val="en-US" w:eastAsia="zh-CN"/>
        </w:rPr>
        <w:t>满洲里市人民政府</w:t>
      </w:r>
      <w:r>
        <w:rPr>
          <w:rFonts w:hint="eastAsia"/>
        </w:rPr>
        <w:t>在紧急情况下，可征用必要的交通工具、设备、场地，确保抢险救灾工作及时有序开展。</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w:t>
      </w:r>
      <w:r>
        <w:rPr>
          <w:rFonts w:hint="eastAsia"/>
          <w:lang w:val="en-US" w:eastAsia="zh-CN"/>
        </w:rPr>
        <w:t>7</w:t>
      </w:r>
      <w:r>
        <w:rPr>
          <w:rFonts w:hint="eastAsia"/>
        </w:rPr>
        <w:t>.3</w:t>
      </w:r>
      <w:r>
        <w:rPr>
          <w:rFonts w:hint="eastAsia"/>
          <w:lang w:eastAsia="zh-CN"/>
        </w:rPr>
        <w:t xml:space="preserve"> </w:t>
      </w:r>
      <w:r>
        <w:rPr>
          <w:rFonts w:hint="eastAsia"/>
          <w:lang w:val="en-US" w:eastAsia="zh-CN"/>
        </w:rPr>
        <w:t>市公安局</w:t>
      </w:r>
      <w:r>
        <w:rPr>
          <w:rFonts w:hint="eastAsia"/>
        </w:rPr>
        <w:t>按照有关规定，参与应急处置和社会治安秩序维护工作。视情制定灾区应急状况下维护社会治安、交通秩序的行动方案，依法严厉打击违法犯罪活动。必要时，依法采取管制措施，有效维护灾区社会治安秩序。</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32" w:name="_Toc26539"/>
      <w:bookmarkEnd w:id="32"/>
      <w:r>
        <w:rPr>
          <w:rFonts w:hint="eastAsia"/>
        </w:rPr>
        <w:t>7.8</w:t>
      </w:r>
      <w:r>
        <w:rPr>
          <w:rFonts w:hint="eastAsia"/>
          <w:lang w:eastAsia="zh-CN"/>
        </w:rPr>
        <w:t xml:space="preserve"> </w:t>
      </w:r>
      <w:r>
        <w:rPr>
          <w:rFonts w:hint="eastAsia"/>
        </w:rPr>
        <w:t>社会动员保障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7.8.1</w:t>
      </w:r>
      <w:r>
        <w:rPr>
          <w:rFonts w:hint="eastAsia"/>
          <w:lang w:val="en-US" w:eastAsia="zh-CN"/>
        </w:rPr>
        <w:t xml:space="preserve"> </w:t>
      </w:r>
      <w:r>
        <w:rPr>
          <w:rFonts w:hint="eastAsia"/>
        </w:rPr>
        <w:t>建立健全灾害救助协同联动机制，引导社会力量有序参与。</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7.8.2</w:t>
      </w:r>
      <w:r>
        <w:rPr>
          <w:rFonts w:hint="eastAsia"/>
          <w:lang w:val="en-US" w:eastAsia="zh-CN"/>
        </w:rPr>
        <w:t xml:space="preserve"> </w:t>
      </w:r>
      <w:r>
        <w:rPr>
          <w:rFonts w:hint="eastAsia"/>
        </w:rPr>
        <w:t>完善非灾区支援灾区、轻灾区支援重灾区的救助对口支援机制。</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7.8.3</w:t>
      </w:r>
      <w:r>
        <w:rPr>
          <w:rFonts w:hint="eastAsia"/>
          <w:lang w:val="en-US" w:eastAsia="zh-CN"/>
        </w:rPr>
        <w:t xml:space="preserve"> </w:t>
      </w:r>
      <w:r>
        <w:rPr>
          <w:rFonts w:hint="eastAsia"/>
        </w:rPr>
        <w:t>推广应用灾害应急救援救助平台，引导社会力量和公众通过平台开展相关活动，充分发挥平台效能。</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7.8.4</w:t>
      </w:r>
      <w:r>
        <w:rPr>
          <w:rFonts w:hint="eastAsia"/>
          <w:lang w:val="en-US" w:eastAsia="zh-CN"/>
        </w:rPr>
        <w:t xml:space="preserve"> </w:t>
      </w:r>
      <w:r>
        <w:rPr>
          <w:rFonts w:hint="eastAsia"/>
        </w:rPr>
        <w:t>科学组织、有效引导，充分发挥</w:t>
      </w:r>
      <w:r>
        <w:rPr>
          <w:rFonts w:hint="eastAsia"/>
          <w:lang w:val="en-US" w:eastAsia="zh-CN"/>
        </w:rPr>
        <w:t>各区管委会、</w:t>
      </w:r>
      <w:r>
        <w:rPr>
          <w:rFonts w:hint="eastAsia"/>
        </w:rPr>
        <w:t>镇、街道办事处、村民委员会、居民委员会、企事业单位、社会组织、社会工作者和志愿者在灾害救助中的作用。</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33" w:name="_Toc19412"/>
      <w:bookmarkEnd w:id="33"/>
      <w:r>
        <w:rPr>
          <w:rFonts w:hint="eastAsia"/>
        </w:rPr>
        <w:t>7.9</w:t>
      </w:r>
      <w:r>
        <w:rPr>
          <w:rFonts w:hint="eastAsia"/>
          <w:lang w:eastAsia="zh-CN"/>
        </w:rPr>
        <w:t xml:space="preserve"> </w:t>
      </w:r>
      <w:r>
        <w:rPr>
          <w:rFonts w:hint="eastAsia"/>
        </w:rPr>
        <w:t>科技保障</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7.9.1</w:t>
      </w:r>
      <w:r>
        <w:rPr>
          <w:rFonts w:hint="eastAsia"/>
          <w:lang w:eastAsia="zh-CN"/>
        </w:rPr>
        <w:t xml:space="preserve"> </w:t>
      </w:r>
      <w:r>
        <w:rPr>
          <w:rFonts w:hint="eastAsia"/>
          <w:lang w:val="en-US" w:eastAsia="zh-CN"/>
        </w:rPr>
        <w:t>利用自然灾害风险普查结果</w:t>
      </w:r>
      <w:r>
        <w:rPr>
          <w:rFonts w:hint="eastAsia"/>
        </w:rPr>
        <w:t>，编制</w:t>
      </w:r>
      <w:r>
        <w:rPr>
          <w:rFonts w:hint="eastAsia"/>
          <w:lang w:val="en-US" w:eastAsia="zh-CN"/>
        </w:rPr>
        <w:t>满洲里市</w:t>
      </w:r>
      <w:r>
        <w:rPr>
          <w:rFonts w:hint="eastAsia"/>
        </w:rPr>
        <w:t>自然灾害风险区划图，制定相关技术和管理</w:t>
      </w:r>
      <w:r>
        <w:rPr>
          <w:rFonts w:hint="eastAsia"/>
          <w:lang w:val="en-US" w:eastAsia="zh-CN"/>
        </w:rPr>
        <w:t>措施</w:t>
      </w:r>
      <w:r>
        <w:rPr>
          <w:rFonts w:hint="eastAsia"/>
        </w:rPr>
        <w:t>。</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7.9.2</w:t>
      </w:r>
      <w:r>
        <w:rPr>
          <w:rFonts w:hint="eastAsia"/>
          <w:lang w:eastAsia="zh-CN"/>
        </w:rPr>
        <w:t xml:space="preserve"> </w:t>
      </w:r>
      <w:r>
        <w:rPr>
          <w:rFonts w:hint="eastAsia"/>
        </w:rPr>
        <w:t>支持鼓励高等院校、科研院所、企事业单位和社会组织开展灾害相关领域的科学研究，加强对先进应急装备的跟踪研究，加大技术装备开发、推广应用力度，建立合作机制，鼓励防灾减灾救灾政策理论研究。</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7.9.3</w:t>
      </w:r>
      <w:r>
        <w:rPr>
          <w:rFonts w:hint="eastAsia"/>
          <w:lang w:eastAsia="zh-CN"/>
        </w:rPr>
        <w:t xml:space="preserve"> </w:t>
      </w:r>
      <w:r>
        <w:rPr>
          <w:rFonts w:hint="eastAsia"/>
          <w:lang w:val="en-US" w:eastAsia="zh-CN"/>
        </w:rPr>
        <w:t>市气象局</w:t>
      </w:r>
      <w:r>
        <w:rPr>
          <w:rFonts w:hint="eastAsia"/>
        </w:rPr>
        <w:t>做好突发事件预警信息发布系统运行维护工作，确保系统稳定运行，各涉灾部门通过系统及时向各级责任人和社会公众发布自然灾害预警信息。</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7.9.4</w:t>
      </w:r>
      <w:r>
        <w:rPr>
          <w:rFonts w:hint="eastAsia"/>
          <w:lang w:eastAsia="zh-CN"/>
        </w:rPr>
        <w:t xml:space="preserve"> </w:t>
      </w:r>
      <w:r>
        <w:rPr>
          <w:rFonts w:hint="eastAsia"/>
          <w:lang w:val="en-US" w:eastAsia="zh-CN"/>
        </w:rPr>
        <w:t>市</w:t>
      </w:r>
      <w:r>
        <w:rPr>
          <w:rFonts w:hint="eastAsia"/>
          <w:lang w:eastAsia="zh-CN"/>
        </w:rPr>
        <w:t>自然资源</w:t>
      </w:r>
      <w:r>
        <w:rPr>
          <w:rFonts w:hint="eastAsia"/>
          <w:lang w:val="en-US" w:eastAsia="zh-CN"/>
        </w:rPr>
        <w:t>局</w:t>
      </w:r>
      <w:r>
        <w:rPr>
          <w:rFonts w:hint="eastAsia"/>
        </w:rPr>
        <w:t>提供灾区地理资料、信息数据，为灾情研判等提供支撑。</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7.9.5</w:t>
      </w:r>
      <w:r>
        <w:rPr>
          <w:rFonts w:hint="eastAsia"/>
          <w:lang w:eastAsia="zh-CN"/>
        </w:rPr>
        <w:t xml:space="preserve"> </w:t>
      </w:r>
      <w:r>
        <w:rPr>
          <w:rFonts w:hint="eastAsia"/>
          <w:lang w:val="en-US" w:eastAsia="zh-CN"/>
        </w:rPr>
        <w:t>市农牧水利局</w:t>
      </w:r>
      <w:r>
        <w:rPr>
          <w:rFonts w:hint="eastAsia"/>
        </w:rPr>
        <w:t>及时提供水文监测数据，灾害发生后及时开展水文测报及水旱灾害水文调查工作。</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34" w:name="_Toc20092"/>
      <w:bookmarkEnd w:id="34"/>
      <w:r>
        <w:rPr>
          <w:rFonts w:hint="eastAsia"/>
        </w:rPr>
        <w:t>7.10</w:t>
      </w:r>
      <w:r>
        <w:rPr>
          <w:rFonts w:hint="eastAsia"/>
          <w:lang w:eastAsia="zh-CN"/>
        </w:rPr>
        <w:t xml:space="preserve"> </w:t>
      </w:r>
      <w:r>
        <w:rPr>
          <w:rFonts w:hint="eastAsia"/>
        </w:rPr>
        <w:t>宣传和培训</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7.10.1</w:t>
      </w:r>
      <w:r>
        <w:rPr>
          <w:rFonts w:hint="eastAsia"/>
          <w:lang w:eastAsia="zh-CN"/>
        </w:rPr>
        <w:t xml:space="preserve"> </w:t>
      </w:r>
      <w:r>
        <w:rPr>
          <w:rFonts w:hint="eastAsia"/>
        </w:rPr>
        <w:t>广泛开展防灾减灾救灾宣传活动，利用各类媒体和平台宣传灾害应急法律法规和预防、避险、避灾、自救、互救常识，组织好全国</w:t>
      </w:r>
      <w:bookmarkStart w:id="44" w:name="_GoBack"/>
      <w:bookmarkEnd w:id="44"/>
      <w:r>
        <w:rPr>
          <w:rFonts w:hint="eastAsia"/>
        </w:rPr>
        <w:t>防灾减灾日“国际减灾日”“全国科普日”“全国消防日”“世界气象日”“国际民防日”等活动，增强公民防灾减灾意识和自救互救技能。积极推进社区减灾活动，推动综合减灾示范区、示范社区建设。</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7.10.2</w:t>
      </w:r>
      <w:r>
        <w:rPr>
          <w:rFonts w:hint="eastAsia"/>
          <w:lang w:eastAsia="zh-CN"/>
        </w:rPr>
        <w:t xml:space="preserve"> </w:t>
      </w:r>
      <w:r>
        <w:rPr>
          <w:rFonts w:hint="eastAsia"/>
        </w:rPr>
        <w:t>组织开展对</w:t>
      </w:r>
      <w:r>
        <w:rPr>
          <w:rFonts w:hint="eastAsia"/>
          <w:lang w:val="en-US" w:eastAsia="zh-CN"/>
        </w:rPr>
        <w:t>各区管委会、镇（办）、社区（村）</w:t>
      </w:r>
      <w:r>
        <w:rPr>
          <w:rFonts w:hint="eastAsia"/>
        </w:rPr>
        <w:t>分管负责同志、灾害管理人员和专业应急救援队伍、社会组织和志愿者的培训。</w:t>
      </w:r>
    </w:p>
    <w:p>
      <w:pPr>
        <w:pageBreakBefore w:val="0"/>
        <w:kinsoku/>
        <w:wordWrap/>
        <w:overflowPunct/>
        <w:topLinePunct w:val="0"/>
        <w:autoSpaceDE/>
        <w:autoSpaceDN/>
        <w:bidi w:val="0"/>
        <w:ind w:left="0" w:leftChars="0"/>
        <w:jc w:val="left"/>
        <w:textAlignment w:val="auto"/>
        <w:rPr>
          <w:rFonts w:hint="eastAsia"/>
        </w:rPr>
      </w:pPr>
      <w:bookmarkStart w:id="35" w:name="_Toc30087"/>
      <w:bookmarkEnd w:id="35"/>
      <w:r>
        <w:rPr>
          <w:rFonts w:hint="eastAsia"/>
        </w:rPr>
        <w:br w:type="page"/>
      </w:r>
    </w:p>
    <w:p>
      <w:pPr>
        <w:pStyle w:val="3"/>
        <w:bidi w:val="0"/>
        <w:rPr>
          <w:rFonts w:hint="eastAsia"/>
        </w:rPr>
      </w:pPr>
      <w:r>
        <w:rPr>
          <w:rFonts w:hint="eastAsia"/>
        </w:rPr>
        <w:t>8</w:t>
      </w:r>
      <w:r>
        <w:rPr>
          <w:rFonts w:hint="eastAsia"/>
          <w:lang w:eastAsia="zh-CN"/>
        </w:rPr>
        <w:t xml:space="preserve"> </w:t>
      </w:r>
      <w:r>
        <w:rPr>
          <w:rFonts w:hint="eastAsia"/>
        </w:rPr>
        <w:t>附</w:t>
      </w:r>
      <w:r>
        <w:rPr>
          <w:rFonts w:hint="eastAsia"/>
          <w:lang w:eastAsia="zh-CN"/>
        </w:rPr>
        <w:t xml:space="preserve"> </w:t>
      </w:r>
      <w:r>
        <w:rPr>
          <w:rFonts w:hint="eastAsia"/>
        </w:rPr>
        <w:t>则</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36" w:name="_Toc32271"/>
      <w:bookmarkEnd w:id="36"/>
      <w:r>
        <w:rPr>
          <w:rFonts w:hint="eastAsia"/>
        </w:rPr>
        <w:t>8.1</w:t>
      </w:r>
      <w:r>
        <w:rPr>
          <w:rFonts w:hint="eastAsia"/>
          <w:lang w:eastAsia="zh-CN"/>
        </w:rPr>
        <w:t xml:space="preserve"> </w:t>
      </w:r>
      <w:r>
        <w:rPr>
          <w:rFonts w:hint="eastAsia"/>
        </w:rPr>
        <w:t>术语解释</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本预案所称自然灾害包括洪涝、干旱等水旱灾害，台风、风雹、低温冷冻、雪灾、沙尘暴等气象灾害，地震灾害，崩塌、滑坡、泥石流等地质灾害，风暴潮、海啸等海洋灾害，森林草原火灾和生物灾害等。</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37" w:name="_Toc2929"/>
      <w:bookmarkEnd w:id="37"/>
      <w:r>
        <w:rPr>
          <w:rFonts w:hint="eastAsia"/>
        </w:rPr>
        <w:t>8.2</w:t>
      </w:r>
      <w:r>
        <w:rPr>
          <w:rFonts w:hint="eastAsia"/>
          <w:lang w:eastAsia="zh-CN"/>
        </w:rPr>
        <w:t xml:space="preserve"> </w:t>
      </w:r>
      <w:r>
        <w:rPr>
          <w:rFonts w:hint="eastAsia"/>
        </w:rPr>
        <w:t>责任与奖惩</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各部门要切实压实责任，严格落实任务要求，对在灾害救助过程中表现突出、作出突出贡献的集体和个人，按照有关规定给予表彰奖励；对玩忽职守造成损失的，依据有关法律法规追究当事人责任，构成犯罪的，依法追究其刑事责任。</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38" w:name="_Toc20107"/>
      <w:bookmarkEnd w:id="38"/>
      <w:r>
        <w:rPr>
          <w:rFonts w:hint="eastAsia"/>
        </w:rPr>
        <w:t>8.3</w:t>
      </w:r>
      <w:r>
        <w:rPr>
          <w:rFonts w:hint="eastAsia"/>
          <w:lang w:eastAsia="zh-CN"/>
        </w:rPr>
        <w:t xml:space="preserve"> </w:t>
      </w:r>
      <w:r>
        <w:rPr>
          <w:rFonts w:hint="eastAsia"/>
        </w:rPr>
        <w:t>预案管理</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8.3.1</w:t>
      </w:r>
      <w:r>
        <w:rPr>
          <w:rFonts w:hint="eastAsia"/>
          <w:lang w:val="en-US" w:eastAsia="zh-CN"/>
        </w:rPr>
        <w:t xml:space="preserve"> </w:t>
      </w:r>
      <w:r>
        <w:rPr>
          <w:rFonts w:hint="eastAsia"/>
        </w:rPr>
        <w:t>本预案由</w:t>
      </w:r>
      <w:r>
        <w:rPr>
          <w:rFonts w:hint="eastAsia"/>
          <w:lang w:val="en-US" w:eastAsia="zh-CN"/>
        </w:rPr>
        <w:t>满洲里市应急管理局</w:t>
      </w:r>
      <w:r>
        <w:rPr>
          <w:rFonts w:hint="eastAsia"/>
        </w:rPr>
        <w:t>负责组织编制，报</w:t>
      </w:r>
      <w:r>
        <w:rPr>
          <w:rFonts w:hint="eastAsia"/>
          <w:lang w:val="en-US" w:eastAsia="zh-CN"/>
        </w:rPr>
        <w:t>满洲里</w:t>
      </w:r>
      <w:r>
        <w:rPr>
          <w:rFonts w:hint="eastAsia"/>
          <w:lang w:eastAsia="zh-CN"/>
        </w:rPr>
        <w:t>市人民政府</w:t>
      </w:r>
      <w:r>
        <w:rPr>
          <w:rFonts w:hint="eastAsia"/>
        </w:rPr>
        <w:t>批准后实施。预案实施过程中，</w:t>
      </w:r>
      <w:r>
        <w:rPr>
          <w:rFonts w:hint="eastAsia"/>
          <w:lang w:val="en-US" w:eastAsia="zh-CN"/>
        </w:rPr>
        <w:t>满洲里市应急管理局</w:t>
      </w:r>
      <w:r>
        <w:rPr>
          <w:rFonts w:hint="eastAsia"/>
        </w:rPr>
        <w:t>应结合自然灾害应对处置情况，适时召集有关部门和专家开展复盘、评估，并根据灾害救助工作需要及时修订完善。</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8.3.2</w:t>
      </w:r>
      <w:r>
        <w:rPr>
          <w:rFonts w:hint="eastAsia"/>
          <w:lang w:val="en-US" w:eastAsia="zh-CN"/>
        </w:rPr>
        <w:t xml:space="preserve"> </w:t>
      </w:r>
      <w:r>
        <w:rPr>
          <w:rFonts w:hint="eastAsia"/>
        </w:rPr>
        <w:t>有关部门和单位可根据实际制定落实本预案任务的工作手册、行动方案等，确保责任落实到位。</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8.3.3</w:t>
      </w:r>
      <w:r>
        <w:rPr>
          <w:rFonts w:hint="eastAsia"/>
          <w:lang w:val="en-US" w:eastAsia="zh-CN"/>
        </w:rPr>
        <w:t xml:space="preserve"> 各区管委会、镇、办事处</w:t>
      </w:r>
      <w:r>
        <w:rPr>
          <w:rFonts w:hint="eastAsia"/>
        </w:rPr>
        <w:t>的防灾减灾救灾综合协调机构，应根据</w:t>
      </w:r>
      <w:r>
        <w:rPr>
          <w:rFonts w:hint="eastAsia"/>
          <w:lang w:val="en-US" w:eastAsia="zh-CN"/>
        </w:rPr>
        <w:t>本</w:t>
      </w:r>
      <w:r>
        <w:rPr>
          <w:rFonts w:hint="eastAsia"/>
        </w:rPr>
        <w:t>自然灾害救助应急预案修订本级自然灾害救助应急预案，</w:t>
      </w:r>
      <w:r>
        <w:rPr>
          <w:rFonts w:hint="eastAsia"/>
          <w:lang w:eastAsia="zh-CN"/>
        </w:rPr>
        <w:t>报满洲里市防灾减灾救灾指挥部办公室</w:t>
      </w:r>
      <w:r>
        <w:rPr>
          <w:rFonts w:hint="eastAsia"/>
        </w:rPr>
        <w:t>备案。</w:t>
      </w:r>
      <w:r>
        <w:rPr>
          <w:rFonts w:hint="eastAsia"/>
          <w:lang w:eastAsia="zh-CN"/>
        </w:rPr>
        <w:t>满洲里市防灾减灾救灾指挥部办公室</w:t>
      </w:r>
      <w:r>
        <w:rPr>
          <w:rFonts w:hint="eastAsia"/>
        </w:rPr>
        <w:t>加强对</w:t>
      </w:r>
      <w:r>
        <w:rPr>
          <w:rFonts w:hint="eastAsia"/>
          <w:lang w:val="en-US" w:eastAsia="zh-CN"/>
        </w:rPr>
        <w:t>各区管委会、镇、办事处</w:t>
      </w:r>
      <w:r>
        <w:rPr>
          <w:rFonts w:hint="eastAsia"/>
        </w:rPr>
        <w:t>的自然灾害救助应急预案的指导检查，督促动态完善预案。</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8.3.4</w:t>
      </w:r>
      <w:r>
        <w:rPr>
          <w:rFonts w:hint="eastAsia"/>
          <w:lang w:val="en-US" w:eastAsia="zh-CN"/>
        </w:rPr>
        <w:t xml:space="preserve"> 满洲里市</w:t>
      </w:r>
      <w:r>
        <w:rPr>
          <w:rFonts w:hint="eastAsia"/>
        </w:rPr>
        <w:t>防灾减灾救灾指挥部办公室协调指挥部成员单位制定本预案宣传培训和演练计划，并定期组织演练。</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8.3.5</w:t>
      </w:r>
      <w:r>
        <w:rPr>
          <w:rFonts w:hint="eastAsia"/>
          <w:lang w:val="en-US" w:eastAsia="zh-CN"/>
        </w:rPr>
        <w:t xml:space="preserve"> </w:t>
      </w:r>
      <w:r>
        <w:rPr>
          <w:rFonts w:hint="eastAsia"/>
        </w:rPr>
        <w:t>本预案由</w:t>
      </w:r>
      <w:r>
        <w:rPr>
          <w:rFonts w:hint="eastAsia"/>
          <w:lang w:val="en-US" w:eastAsia="zh-CN"/>
        </w:rPr>
        <w:t>满洲里市</w:t>
      </w:r>
      <w:r>
        <w:rPr>
          <w:rFonts w:hint="eastAsia"/>
        </w:rPr>
        <w:t>防灾减灾救灾指挥部办公室负责解释。</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39" w:name="_Toc25321"/>
      <w:bookmarkEnd w:id="39"/>
      <w:r>
        <w:rPr>
          <w:rFonts w:hint="eastAsia"/>
        </w:rPr>
        <w:t>8.4</w:t>
      </w:r>
      <w:r>
        <w:rPr>
          <w:rFonts w:hint="eastAsia"/>
          <w:lang w:eastAsia="zh-CN"/>
        </w:rPr>
        <w:t xml:space="preserve"> </w:t>
      </w:r>
      <w:r>
        <w:rPr>
          <w:rFonts w:hint="eastAsia"/>
        </w:rPr>
        <w:t>参照情形</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发生自然灾害以外的其他类型突发事件，根据需要可参照本预案开展救助工作。</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bookmarkStart w:id="40" w:name="_Toc28282"/>
      <w:bookmarkEnd w:id="40"/>
      <w:r>
        <w:rPr>
          <w:rFonts w:hint="eastAsia"/>
        </w:rPr>
        <w:t>8.5</w:t>
      </w:r>
      <w:r>
        <w:rPr>
          <w:rFonts w:hint="eastAsia"/>
          <w:lang w:eastAsia="zh-CN"/>
        </w:rPr>
        <w:t xml:space="preserve"> </w:t>
      </w:r>
      <w:r>
        <w:rPr>
          <w:rFonts w:hint="eastAsia"/>
        </w:rPr>
        <w:t>预案实施时间</w:t>
      </w:r>
    </w:p>
    <w:p>
      <w:pPr>
        <w:pStyle w:val="10"/>
        <w:pageBreakBefore w:val="0"/>
        <w:kinsoku/>
        <w:wordWrap/>
        <w:overflowPunct/>
        <w:topLinePunct w:val="0"/>
        <w:autoSpaceDE/>
        <w:autoSpaceDN/>
        <w:bidi w:val="0"/>
        <w:spacing w:after="0"/>
        <w:ind w:left="0" w:leftChars="0"/>
        <w:jc w:val="left"/>
        <w:textAlignment w:val="auto"/>
        <w:rPr>
          <w:rStyle w:val="12"/>
          <w:rFonts w:hint="eastAsia"/>
          <w:b/>
          <w:bCs/>
        </w:rPr>
      </w:pPr>
      <w:r>
        <w:rPr>
          <w:rFonts w:hint="eastAsia"/>
        </w:rPr>
        <w:t>本预案自发布之日起施</w:t>
      </w:r>
      <w:r>
        <w:rPr>
          <w:rFonts w:hint="eastAsia"/>
          <w:lang w:val="en-US" w:eastAsia="zh-CN"/>
        </w:rPr>
        <w:t>行。</w:t>
      </w:r>
      <w:r>
        <w:rPr>
          <w:rStyle w:val="12"/>
          <w:rFonts w:hint="eastAsia"/>
          <w:b/>
          <w:bCs/>
        </w:rPr>
        <w:br w:type="page"/>
      </w:r>
    </w:p>
    <w:p>
      <w:pPr>
        <w:pStyle w:val="3"/>
        <w:pageBreakBefore w:val="0"/>
        <w:kinsoku/>
        <w:wordWrap/>
        <w:overflowPunct/>
        <w:topLinePunct w:val="0"/>
        <w:autoSpaceDE/>
        <w:autoSpaceDN/>
        <w:bidi w:val="0"/>
        <w:spacing w:beforeLines="0" w:afterLines="0"/>
        <w:ind w:left="0" w:leftChars="0" w:firstLine="0" w:firstLineChars="0"/>
        <w:jc w:val="left"/>
        <w:textAlignment w:val="auto"/>
        <w:rPr>
          <w:rFonts w:hint="eastAsia"/>
          <w:lang w:val="en-US" w:eastAsia="zh-CN"/>
        </w:rPr>
      </w:pPr>
      <w:bookmarkStart w:id="41" w:name="_Toc3258"/>
      <w:bookmarkEnd w:id="41"/>
      <w:bookmarkStart w:id="42" w:name="附件"/>
      <w:bookmarkEnd w:id="42"/>
      <w:bookmarkStart w:id="43" w:name="_Toc24147"/>
      <w:bookmarkEnd w:id="43"/>
      <w:r>
        <w:rPr>
          <w:rStyle w:val="12"/>
          <w:rFonts w:hint="eastAsia"/>
          <w:b/>
          <w:bCs/>
        </w:rPr>
        <w:t>附件</w:t>
      </w:r>
      <w:r>
        <w:rPr>
          <w:rFonts w:hint="eastAsia"/>
          <w:b/>
          <w:bCs/>
          <w:lang w:eastAsia="zh-CN"/>
        </w:rPr>
        <w:t>：</w:t>
      </w:r>
      <w:r>
        <w:rPr>
          <w:rFonts w:hint="eastAsia"/>
          <w:b/>
          <w:bCs/>
          <w:lang w:val="en-US" w:eastAsia="zh-CN"/>
        </w:rPr>
        <w:t xml:space="preserve"> </w:t>
      </w:r>
      <w:r>
        <w:rPr>
          <w:rFonts w:hint="eastAsia"/>
          <w:lang w:val="en-US" w:eastAsia="zh-CN"/>
        </w:rPr>
        <w:t xml:space="preserve">   </w:t>
      </w:r>
    </w:p>
    <w:p>
      <w:pPr>
        <w:pStyle w:val="2"/>
        <w:bidi w:val="0"/>
        <w:rPr>
          <w:rFonts w:hint="eastAsia" w:ascii="方正小标宋简体" w:hAnsi="方正小标宋简体" w:eastAsia="方正小标宋简体" w:cs="方正小标宋简体"/>
        </w:rPr>
      </w:pPr>
      <w:r>
        <w:rPr>
          <w:rFonts w:hint="eastAsia" w:ascii="方正小标宋简体" w:hAnsi="方正小标宋简体" w:eastAsia="方正小标宋简体" w:cs="方正小标宋简体"/>
        </w:rPr>
        <w:t>救灾应急指挥部组成及工作职责</w:t>
      </w:r>
    </w:p>
    <w:p>
      <w:pPr>
        <w:pStyle w:val="10"/>
        <w:pageBreakBefore w:val="0"/>
        <w:kinsoku/>
        <w:wordWrap/>
        <w:overflowPunct/>
        <w:topLinePunct w:val="0"/>
        <w:autoSpaceDE/>
        <w:autoSpaceDN/>
        <w:bidi w:val="0"/>
        <w:spacing w:after="0"/>
        <w:ind w:left="0" w:leftChars="0"/>
        <w:jc w:val="left"/>
        <w:textAlignment w:val="auto"/>
        <w:rPr>
          <w:rFonts w:hint="eastAsia"/>
        </w:rPr>
      </w:pP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当发生自然灾害</w:t>
      </w:r>
      <w:r>
        <w:rPr>
          <w:rFonts w:hint="eastAsia"/>
          <w:lang w:val="en-US" w:eastAsia="zh-CN"/>
        </w:rPr>
        <w:t>时</w:t>
      </w:r>
      <w:r>
        <w:rPr>
          <w:rFonts w:hint="eastAsia"/>
        </w:rPr>
        <w:t>，启动</w:t>
      </w:r>
      <w:r>
        <w:rPr>
          <w:rFonts w:hint="eastAsia"/>
          <w:lang w:eastAsia="zh-CN"/>
        </w:rPr>
        <w:t>满洲里市</w:t>
      </w:r>
      <w:r>
        <w:rPr>
          <w:rFonts w:hint="eastAsia"/>
          <w:lang w:val="en-US" w:eastAsia="zh-CN"/>
        </w:rPr>
        <w:t>市</w:t>
      </w:r>
      <w:r>
        <w:rPr>
          <w:rFonts w:hint="eastAsia"/>
        </w:rPr>
        <w:t>级自然灾害救助应急响应，在</w:t>
      </w:r>
      <w:r>
        <w:rPr>
          <w:rFonts w:hint="eastAsia"/>
          <w:lang w:eastAsia="zh-CN"/>
        </w:rPr>
        <w:t>满洲里市</w:t>
      </w:r>
      <w:r>
        <w:rPr>
          <w:rFonts w:hint="eastAsia"/>
          <w:lang w:val="en-US" w:eastAsia="zh-CN"/>
        </w:rPr>
        <w:t>委、市政府</w:t>
      </w:r>
      <w:r>
        <w:rPr>
          <w:rFonts w:hint="eastAsia"/>
        </w:rPr>
        <w:t>统一领导下，成立</w:t>
      </w:r>
      <w:r>
        <w:rPr>
          <w:rFonts w:hint="eastAsia"/>
          <w:lang w:val="en-US" w:eastAsia="zh-CN"/>
        </w:rPr>
        <w:t>现场</w:t>
      </w:r>
      <w:r>
        <w:rPr>
          <w:rFonts w:hint="eastAsia"/>
        </w:rPr>
        <w:t>救灾应急指挥部，下设综合协调、灾情信息管理、抢险救援、生产生活救助、安全维稳、医疗防疫、接收捐赠和宣传引导等工作组，具体实施自然灾害应急救助工作。</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r>
        <w:rPr>
          <w:rFonts w:hint="eastAsia"/>
        </w:rPr>
        <w:t>一、综合协调组</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由</w:t>
      </w:r>
      <w:r>
        <w:rPr>
          <w:rFonts w:hint="eastAsia"/>
          <w:lang w:val="en-US" w:eastAsia="zh-CN"/>
        </w:rPr>
        <w:t>市应急管理局</w:t>
      </w:r>
      <w:r>
        <w:rPr>
          <w:rFonts w:hint="eastAsia"/>
        </w:rPr>
        <w:t>牵头，</w:t>
      </w:r>
      <w:r>
        <w:rPr>
          <w:rFonts w:hint="eastAsia"/>
          <w:lang w:eastAsia="zh-CN"/>
        </w:rPr>
        <w:t>市自然资源局</w:t>
      </w:r>
      <w:r>
        <w:rPr>
          <w:rFonts w:hint="eastAsia"/>
        </w:rPr>
        <w:t>、</w:t>
      </w:r>
      <w:r>
        <w:rPr>
          <w:rFonts w:hint="eastAsia"/>
          <w:lang w:eastAsia="zh-CN"/>
        </w:rPr>
        <w:t>市交通局</w:t>
      </w:r>
      <w:r>
        <w:rPr>
          <w:rFonts w:hint="eastAsia"/>
        </w:rPr>
        <w:t>、</w:t>
      </w:r>
      <w:r>
        <w:rPr>
          <w:rFonts w:hint="eastAsia"/>
          <w:lang w:eastAsia="zh-CN"/>
        </w:rPr>
        <w:t>市工信和科技局</w:t>
      </w:r>
      <w:r>
        <w:rPr>
          <w:rFonts w:hint="eastAsia"/>
        </w:rPr>
        <w:t>、</w:t>
      </w:r>
      <w:r>
        <w:rPr>
          <w:rFonts w:hint="eastAsia"/>
          <w:lang w:val="en-US" w:eastAsia="zh-CN"/>
        </w:rPr>
        <w:t>市</w:t>
      </w:r>
      <w:r>
        <w:rPr>
          <w:rFonts w:hint="eastAsia"/>
        </w:rPr>
        <w:t>消防救援大队参加。</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主要职责：</w:t>
      </w:r>
      <w:r>
        <w:rPr>
          <w:rFonts w:hint="eastAsia"/>
          <w:lang w:val="en-US" w:eastAsia="zh-CN"/>
        </w:rPr>
        <w:t>执行满洲里市委、市政府决策部署，</w:t>
      </w:r>
      <w:r>
        <w:rPr>
          <w:rFonts w:hint="eastAsia"/>
        </w:rPr>
        <w:t>与相关部门衔接自然灾害救助工作；建立应急响应期间工作机制；统筹协调各工作组工作；汇总上报灾情、救灾措施及工作动态。</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r>
        <w:rPr>
          <w:rFonts w:hint="eastAsia"/>
        </w:rPr>
        <w:t>二、灾情信息管理组</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由</w:t>
      </w:r>
      <w:r>
        <w:rPr>
          <w:rFonts w:hint="eastAsia"/>
          <w:lang w:eastAsia="zh-CN"/>
        </w:rPr>
        <w:t>市自然资源局</w:t>
      </w:r>
      <w:r>
        <w:rPr>
          <w:rFonts w:hint="eastAsia"/>
        </w:rPr>
        <w:t>牵头，</w:t>
      </w:r>
      <w:r>
        <w:rPr>
          <w:rFonts w:hint="eastAsia"/>
          <w:lang w:eastAsia="zh-CN"/>
        </w:rPr>
        <w:t>呼伦贝尔市生态环境局满洲里市分局</w:t>
      </w:r>
      <w:r>
        <w:rPr>
          <w:rFonts w:hint="eastAsia"/>
        </w:rPr>
        <w:t>、</w:t>
      </w:r>
      <w:r>
        <w:rPr>
          <w:rFonts w:hint="eastAsia"/>
          <w:lang w:val="en-US" w:eastAsia="zh-CN"/>
        </w:rPr>
        <w:t>市农牧水利局</w:t>
      </w:r>
      <w:r>
        <w:rPr>
          <w:rFonts w:hint="eastAsia"/>
        </w:rPr>
        <w:t>、</w:t>
      </w:r>
      <w:r>
        <w:rPr>
          <w:rFonts w:hint="eastAsia"/>
          <w:lang w:eastAsia="zh-CN"/>
        </w:rPr>
        <w:t>市气象局</w:t>
      </w:r>
      <w:r>
        <w:rPr>
          <w:rFonts w:hint="eastAsia"/>
        </w:rPr>
        <w:t>参加。</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主要职责：统计、收集、汇总、分析、报送重要信息；派出工作组对灾区人员伤亡、财产损失及各类设施损毁情况进行核实评估；协助宣传引导组统一发布灾情、救灾信息；准备灾区地理信息数据，组织灾区现场影像获取等应急测绘，开展灾情监测和空间分析，提供应急测绘保障服务。</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r>
        <w:rPr>
          <w:rFonts w:hint="eastAsia"/>
        </w:rPr>
        <w:t>三、抢险救援组</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由</w:t>
      </w:r>
      <w:r>
        <w:rPr>
          <w:rFonts w:hint="eastAsia"/>
          <w:lang w:val="en-US" w:eastAsia="zh-CN"/>
        </w:rPr>
        <w:t>市住房和城乡建设局</w:t>
      </w:r>
      <w:r>
        <w:rPr>
          <w:rFonts w:hint="eastAsia"/>
        </w:rPr>
        <w:t>牵头，</w:t>
      </w:r>
      <w:r>
        <w:rPr>
          <w:rFonts w:hint="eastAsia"/>
          <w:lang w:eastAsia="zh-CN"/>
        </w:rPr>
        <w:t>市人武部</w:t>
      </w:r>
      <w:r>
        <w:rPr>
          <w:rFonts w:hint="eastAsia"/>
        </w:rPr>
        <w:t>、</w:t>
      </w:r>
      <w:r>
        <w:rPr>
          <w:rFonts w:hint="eastAsia"/>
          <w:lang w:eastAsia="zh-CN"/>
        </w:rPr>
        <w:t>市公安局</w:t>
      </w:r>
      <w:r>
        <w:rPr>
          <w:rFonts w:hint="eastAsia"/>
        </w:rPr>
        <w:t>、</w:t>
      </w:r>
      <w:r>
        <w:rPr>
          <w:rFonts w:hint="eastAsia"/>
          <w:lang w:val="en-US" w:eastAsia="zh-CN"/>
        </w:rPr>
        <w:t>市</w:t>
      </w:r>
      <w:r>
        <w:rPr>
          <w:rFonts w:hint="eastAsia"/>
        </w:rPr>
        <w:t>消防救援大队</w:t>
      </w:r>
      <w:r>
        <w:rPr>
          <w:rFonts w:hint="eastAsia"/>
          <w:lang w:eastAsia="zh-CN"/>
        </w:rPr>
        <w:t>、</w:t>
      </w:r>
      <w:r>
        <w:rPr>
          <w:rFonts w:hint="eastAsia"/>
          <w:lang w:val="en-US" w:eastAsia="zh-CN"/>
        </w:rPr>
        <w:t>市总工会</w:t>
      </w:r>
      <w:r>
        <w:rPr>
          <w:rFonts w:hint="eastAsia"/>
        </w:rPr>
        <w:t>参加。</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主要职责：组织协调解放军、武警部队、民兵、公安干警、国家综合性消防救援队伍、专业救援队伍和社会救援力量以及其他应急救援队伍、专业志愿者赶赴灾区，抢救被困群众及财产，转移安置受灾群众。</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r>
        <w:rPr>
          <w:rFonts w:hint="eastAsia"/>
        </w:rPr>
        <w:t>四、生产生活救助组</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由</w:t>
      </w:r>
      <w:r>
        <w:rPr>
          <w:rFonts w:hint="eastAsia"/>
          <w:lang w:val="en-US" w:eastAsia="zh-CN"/>
        </w:rPr>
        <w:t>市应急管理局</w:t>
      </w:r>
      <w:r>
        <w:rPr>
          <w:rFonts w:hint="eastAsia"/>
        </w:rPr>
        <w:t>牵头，</w:t>
      </w:r>
      <w:r>
        <w:rPr>
          <w:rFonts w:hint="eastAsia"/>
          <w:lang w:val="en-US" w:eastAsia="zh-CN"/>
        </w:rPr>
        <w:t>市民政局、</w:t>
      </w:r>
      <w:r>
        <w:rPr>
          <w:rFonts w:hint="eastAsia"/>
          <w:lang w:eastAsia="zh-CN"/>
        </w:rPr>
        <w:t>市财政局</w:t>
      </w:r>
      <w:r>
        <w:rPr>
          <w:rFonts w:hint="eastAsia"/>
        </w:rPr>
        <w:t>、</w:t>
      </w:r>
      <w:r>
        <w:rPr>
          <w:rFonts w:hint="eastAsia"/>
          <w:lang w:eastAsia="zh-CN"/>
        </w:rPr>
        <w:t>市教育局</w:t>
      </w:r>
      <w:r>
        <w:rPr>
          <w:rFonts w:hint="eastAsia"/>
        </w:rPr>
        <w:t>、</w:t>
      </w:r>
      <w:r>
        <w:rPr>
          <w:rFonts w:hint="eastAsia"/>
          <w:lang w:eastAsia="zh-CN"/>
        </w:rPr>
        <w:t>市市场监督管理局</w:t>
      </w:r>
      <w:r>
        <w:rPr>
          <w:rFonts w:hint="eastAsia"/>
        </w:rPr>
        <w:t>、</w:t>
      </w:r>
      <w:r>
        <w:rPr>
          <w:rFonts w:hint="eastAsia"/>
          <w:lang w:eastAsia="zh-CN"/>
        </w:rPr>
        <w:t>市发展和改革委员</w:t>
      </w:r>
      <w:r>
        <w:rPr>
          <w:rFonts w:hint="eastAsia"/>
          <w:lang w:val="en-US" w:eastAsia="zh-CN"/>
        </w:rPr>
        <w:t>会</w:t>
      </w:r>
      <w:r>
        <w:rPr>
          <w:rFonts w:hint="eastAsia"/>
        </w:rPr>
        <w:t>、</w:t>
      </w:r>
      <w:r>
        <w:rPr>
          <w:rFonts w:hint="eastAsia"/>
          <w:lang w:val="en-US" w:eastAsia="zh-CN"/>
        </w:rPr>
        <w:t>市交通局</w:t>
      </w:r>
      <w:r>
        <w:rPr>
          <w:rFonts w:hint="eastAsia"/>
        </w:rPr>
        <w:t>参加。</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主要职责：申请、安排下拨救灾应急资金；调运粮食、食品、农资等物资，保证灾区群众恢复生产生活必需品的供应；调配救助物品，保障受灾群众基本生活，做好受灾群众安置工作。</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r>
        <w:rPr>
          <w:rFonts w:hint="eastAsia"/>
        </w:rPr>
        <w:t>五、安全维稳组</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由</w:t>
      </w:r>
      <w:r>
        <w:rPr>
          <w:rFonts w:hint="eastAsia"/>
          <w:lang w:val="en-US" w:eastAsia="zh-CN"/>
        </w:rPr>
        <w:t>市公安局</w:t>
      </w:r>
      <w:r>
        <w:rPr>
          <w:rFonts w:hint="eastAsia"/>
        </w:rPr>
        <w:t>牵头，</w:t>
      </w:r>
      <w:r>
        <w:rPr>
          <w:rFonts w:hint="eastAsia"/>
          <w:lang w:eastAsia="zh-CN"/>
        </w:rPr>
        <w:t>各区管委会</w:t>
      </w:r>
      <w:r>
        <w:rPr>
          <w:rFonts w:hint="eastAsia"/>
          <w:lang w:val="en-US" w:eastAsia="zh-CN"/>
        </w:rPr>
        <w:t>、镇、办事处</w:t>
      </w:r>
      <w:r>
        <w:rPr>
          <w:rFonts w:hint="eastAsia"/>
        </w:rPr>
        <w:t>参加。</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主要职责：组织调集警力及时驰援灾区，指导并协同灾区加强治安管理和安全保卫工作，依法打击各类违法犯罪活动，维护现场及周边社会治安和道路交通秩序，保证抢险救灾工作顺利进行。</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r>
        <w:rPr>
          <w:rFonts w:hint="eastAsia"/>
        </w:rPr>
        <w:t>六、医疗防疫组</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由</w:t>
      </w:r>
      <w:r>
        <w:rPr>
          <w:rFonts w:hint="eastAsia"/>
          <w:lang w:val="en-US" w:eastAsia="zh-CN"/>
        </w:rPr>
        <w:t>市卫生健康委员会</w:t>
      </w:r>
      <w:r>
        <w:rPr>
          <w:rFonts w:hint="eastAsia"/>
        </w:rPr>
        <w:t>牵头，</w:t>
      </w:r>
      <w:r>
        <w:rPr>
          <w:rFonts w:hint="eastAsia"/>
          <w:lang w:eastAsia="zh-CN"/>
        </w:rPr>
        <w:t>呼伦贝尔市生态环境局满洲里市分局</w:t>
      </w:r>
      <w:r>
        <w:rPr>
          <w:rFonts w:hint="eastAsia"/>
        </w:rPr>
        <w:t>、</w:t>
      </w:r>
      <w:r>
        <w:rPr>
          <w:rFonts w:hint="eastAsia"/>
          <w:lang w:eastAsia="zh-CN"/>
        </w:rPr>
        <w:t>市市场监督管理局</w:t>
      </w:r>
      <w:r>
        <w:rPr>
          <w:rFonts w:hint="eastAsia"/>
        </w:rPr>
        <w:t>、</w:t>
      </w:r>
      <w:r>
        <w:rPr>
          <w:rFonts w:hint="eastAsia"/>
          <w:lang w:val="en-US" w:eastAsia="zh-CN"/>
        </w:rPr>
        <w:t>市</w:t>
      </w:r>
      <w:r>
        <w:rPr>
          <w:rFonts w:hint="eastAsia"/>
          <w:lang w:eastAsia="zh-CN"/>
        </w:rPr>
        <w:t>红十字会</w:t>
      </w:r>
      <w:r>
        <w:rPr>
          <w:rFonts w:hint="eastAsia"/>
        </w:rPr>
        <w:t>参加。</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主要职责：组织卫生救援队伍，抢救伤员；帮助灾区采取有效措施防止和控制传染病的</w:t>
      </w:r>
      <w:r>
        <w:rPr>
          <w:rFonts w:hint="eastAsia"/>
          <w:lang w:eastAsia="zh-CN"/>
        </w:rPr>
        <w:t>爆发</w:t>
      </w:r>
      <w:r>
        <w:rPr>
          <w:rFonts w:hint="eastAsia"/>
        </w:rPr>
        <w:t>流行；向灾区紧急调拨必要的医疗器械和药品；检查、监测灾区的饮用水源、食品等基本生活必需品。</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r>
        <w:rPr>
          <w:rFonts w:hint="eastAsia"/>
        </w:rPr>
        <w:t>七、接收捐赠组</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由</w:t>
      </w:r>
      <w:r>
        <w:rPr>
          <w:rFonts w:hint="eastAsia"/>
          <w:lang w:val="en-US" w:eastAsia="zh-CN"/>
        </w:rPr>
        <w:t>市应急管理局</w:t>
      </w:r>
      <w:r>
        <w:rPr>
          <w:rFonts w:hint="eastAsia"/>
        </w:rPr>
        <w:t>牵头，</w:t>
      </w:r>
      <w:r>
        <w:rPr>
          <w:rFonts w:hint="eastAsia"/>
          <w:lang w:eastAsia="zh-CN"/>
        </w:rPr>
        <w:t>市民政局</w:t>
      </w:r>
      <w:r>
        <w:rPr>
          <w:rFonts w:hint="eastAsia"/>
        </w:rPr>
        <w:t>、</w:t>
      </w:r>
      <w:r>
        <w:rPr>
          <w:rFonts w:hint="eastAsia"/>
          <w:lang w:val="en-US" w:eastAsia="zh-CN"/>
        </w:rPr>
        <w:t>市</w:t>
      </w:r>
      <w:r>
        <w:rPr>
          <w:rFonts w:hint="eastAsia"/>
        </w:rPr>
        <w:t>红十字会参加。</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主要职责：负责综合协调、资金接收、物资接收检验、统计调拨、信息发布等方面工作。</w:t>
      </w:r>
    </w:p>
    <w:p>
      <w:pPr>
        <w:pStyle w:val="3"/>
        <w:pageBreakBefore w:val="0"/>
        <w:kinsoku/>
        <w:wordWrap/>
        <w:overflowPunct/>
        <w:topLinePunct w:val="0"/>
        <w:autoSpaceDE/>
        <w:autoSpaceDN/>
        <w:bidi w:val="0"/>
        <w:spacing w:beforeLines="0" w:afterLines="0"/>
        <w:ind w:left="0" w:leftChars="0"/>
        <w:jc w:val="left"/>
        <w:textAlignment w:val="auto"/>
        <w:rPr>
          <w:rFonts w:hint="eastAsia"/>
        </w:rPr>
      </w:pPr>
      <w:r>
        <w:rPr>
          <w:rFonts w:hint="eastAsia"/>
        </w:rPr>
        <w:t>八、宣传引导组</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由</w:t>
      </w:r>
      <w:r>
        <w:rPr>
          <w:rFonts w:hint="eastAsia"/>
          <w:lang w:val="en-US" w:eastAsia="zh-CN"/>
        </w:rPr>
        <w:t>市委宣传部</w:t>
      </w:r>
      <w:r>
        <w:rPr>
          <w:rFonts w:hint="eastAsia"/>
        </w:rPr>
        <w:t>牵头，</w:t>
      </w:r>
      <w:r>
        <w:rPr>
          <w:rFonts w:hint="eastAsia"/>
          <w:lang w:val="en-US" w:eastAsia="zh-CN"/>
        </w:rPr>
        <w:t>市融媒体</w:t>
      </w:r>
      <w:r>
        <w:rPr>
          <w:rFonts w:hint="eastAsia"/>
        </w:rPr>
        <w:t>中心、</w:t>
      </w:r>
      <w:r>
        <w:rPr>
          <w:rFonts w:hint="eastAsia"/>
          <w:lang w:val="en-US" w:eastAsia="zh-CN"/>
        </w:rPr>
        <w:t>市应急管理局、市公安局</w:t>
      </w:r>
      <w:r>
        <w:rPr>
          <w:rFonts w:hint="eastAsia"/>
        </w:rPr>
        <w:t>参加。</w:t>
      </w:r>
    </w:p>
    <w:p>
      <w:pPr>
        <w:pStyle w:val="10"/>
        <w:pageBreakBefore w:val="0"/>
        <w:kinsoku/>
        <w:wordWrap/>
        <w:overflowPunct/>
        <w:topLinePunct w:val="0"/>
        <w:autoSpaceDE/>
        <w:autoSpaceDN/>
        <w:bidi w:val="0"/>
        <w:spacing w:after="0"/>
        <w:ind w:left="0" w:leftChars="0"/>
        <w:jc w:val="left"/>
        <w:textAlignment w:val="auto"/>
        <w:rPr>
          <w:rFonts w:hint="eastAsia"/>
        </w:rPr>
      </w:pPr>
      <w:r>
        <w:rPr>
          <w:rFonts w:hint="eastAsia"/>
        </w:rPr>
        <w:t>主要职责：按照规定及时通过新闻媒体向公众发布灾情和救灾工作有关信息，做好救灾宣传教育、舆论引导和舆情管控工作。</w:t>
      </w:r>
    </w:p>
    <w:sectPr>
      <w:footerReference r:id="rId3" w:type="default"/>
      <w:pgSz w:w="11906" w:h="16838"/>
      <w:pgMar w:top="2098" w:right="1474" w:bottom="1984" w:left="1587"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ESI小标宋-GB2312">
    <w:panose1 w:val="02000500000000000000"/>
    <w:charset w:val="86"/>
    <w:family w:val="auto"/>
    <w:pitch w:val="default"/>
    <w:sig w:usb0="800002AF" w:usb1="084F6CF8" w:usb2="00000010" w:usb3="00000000" w:csb0="0004000F" w:csb1="00000000"/>
  </w:font>
  <w:font w:name="CESI黑体-GB2312">
    <w:panose1 w:val="02000500000000000000"/>
    <w:charset w:val="86"/>
    <w:family w:val="auto"/>
    <w:pitch w:val="default"/>
    <w:sig w:usb0="800002BF" w:usb1="184F6CF8" w:usb2="00000012" w:usb3="00000000" w:csb0="0004000F"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 w:name="Garamond">
    <w:altName w:val="FreeSerif"/>
    <w:panose1 w:val="02020404030301010803"/>
    <w:charset w:val="00"/>
    <w:family w:val="roman"/>
    <w:pitch w:val="default"/>
    <w:sig w:usb0="00000000" w:usb1="00000000" w:usb2="00000000" w:usb3="00000000" w:csb0="0000009F" w:csb1="DFD70000"/>
  </w:font>
  <w:font w:name="FreeSerif">
    <w:panose1 w:val="02020603050405020304"/>
    <w:charset w:val="00"/>
    <w:family w:val="auto"/>
    <w:pitch w:val="default"/>
    <w:sig w:usb0="E59FAFFF" w:usb1="C200FDFF" w:usb2="43501B29" w:usb3="04000043" w:csb0="600101FF" w:csb1="FFFF0000"/>
  </w:font>
  <w:font w:name="仿宋_GB2312">
    <w:altName w:val="方正仿宋_GBK"/>
    <w:panose1 w:val="02010609030101010101"/>
    <w:charset w:val="86"/>
    <w:family w:val="auto"/>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059">
    <w:panose1 w:val="00000500000000000000"/>
    <w:charset w:val="00"/>
    <w:family w:val="auto"/>
    <w:pitch w:val="default"/>
    <w:sig w:usb0="00000287" w:usb1="00000800" w:usb2="00000000" w:usb3="00000000" w:csb0="6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rPr>
        <w:sz w:val="18"/>
      </w:rPr>
    </w:pPr>
    <w:r>
      <w:rPr>
        <w:sz w:val="18"/>
      </w:rPr>
      <mc:AlternateContent>
        <mc:Choice Requires="wps">
          <w:drawing>
            <wp:anchor distT="0" distB="0" distL="0" distR="0" simplePos="0" relativeHeight="251659264" behindDoc="0" locked="0" layoutInCell="1" allowOverlap="1">
              <wp:simplePos x="0" y="0"/>
              <wp:positionH relativeFrom="margin">
                <wp:posOffset>2531745</wp:posOffset>
              </wp:positionH>
              <wp:positionV relativeFrom="paragraph">
                <wp:posOffset>-149860</wp:posOffset>
              </wp:positionV>
              <wp:extent cx="411480" cy="1986915"/>
              <wp:effectExtent l="0" t="0" r="0" b="0"/>
              <wp:wrapNone/>
              <wp:docPr id="1" name="_x0000_s2049"/>
              <wp:cNvGraphicFramePr/>
              <a:graphic xmlns:a="http://schemas.openxmlformats.org/drawingml/2006/main">
                <a:graphicData uri="http://schemas.microsoft.com/office/word/2010/wordprocessingShape">
                  <wps:wsp>
                    <wps:cNvSpPr/>
                    <wps:spPr>
                      <a:xfrm>
                        <a:off x="0" y="0"/>
                        <a:ext cx="411480" cy="1986915"/>
                      </a:xfrm>
                      <a:prstGeom prst="rect">
                        <a:avLst/>
                      </a:prstGeom>
                    </wps:spPr>
                    <wps:txbx>
                      <w:txbxContent>
                        <w:p>
                          <w:pPr>
                            <w:pStyle w:val="17"/>
                            <w:tabs>
                              <w:tab w:val="clear" w:pos="4153"/>
                              <w:tab w:val="clear" w:pos="8306"/>
                            </w:tabs>
                            <w:rPr>
                              <w:rFonts w:hint="eastAsia"/>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4</w:t>
                          </w:r>
                          <w:r>
                            <w:rPr>
                              <w:rFonts w:hint="eastAsia"/>
                              <w:sz w:val="24"/>
                              <w:szCs w:val="24"/>
                              <w:lang w:eastAsia="zh-CN"/>
                            </w:rPr>
                            <w:fldChar w:fldCharType="end"/>
                          </w:r>
                        </w:p>
                        <w:p/>
                      </w:txbxContent>
                    </wps:txbx>
                    <wps:bodyPr rot="0" vert="horz" wrap="square" lIns="91440" tIns="45720" rIns="91440" bIns="45720" anchor="t" anchorCtr="0"/>
                  </wps:wsp>
                </a:graphicData>
              </a:graphic>
            </wp:anchor>
          </w:drawing>
        </mc:Choice>
        <mc:Fallback>
          <w:pict>
            <v:rect id="_x0000_s2049" o:spid="_x0000_s1026" o:spt="1" style="position:absolute;left:0pt;margin-left:199.35pt;margin-top:-11.8pt;height:156.45pt;width:32.4pt;mso-position-horizontal-relative:margin;z-index:251659264;mso-width-relative:page;mso-height-relative:page;" filled="f" stroked="f" coordsize="21600,21600" o:gfxdata="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JIw/xTcAAAACwEAAA8AAAAAAAAA&#10;AQAgAAAAOAAAAGRycy9kb3ducmV2LnhtbFBLAQIUABQAAAAIAIdO4kAWswovvgEAAIUDAAAOAAAA&#10;AAAAAAEAIAAAAEEBAABkcnMvZTJvRG9jLnhtbFBLBQYAAAAABgAGAFkBAABxBQAAAAA=&#10;">
              <v:fill on="f" focussize="0,0"/>
              <v:stroke on="f"/>
              <v:imagedata o:title=""/>
              <o:lock v:ext="edit" aspectratio="f"/>
              <v:textbox>
                <w:txbxContent>
                  <w:p>
                    <w:pPr>
                      <w:pStyle w:val="17"/>
                      <w:tabs>
                        <w:tab w:val="clear" w:pos="4153"/>
                        <w:tab w:val="clear" w:pos="8306"/>
                      </w:tabs>
                      <w:rPr>
                        <w:rFonts w:hint="eastAsia"/>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4</w:t>
                    </w:r>
                    <w:r>
                      <w:rPr>
                        <w:rFonts w:hint="eastAsia"/>
                        <w:sz w:val="24"/>
                        <w:szCs w:val="24"/>
                        <w:lang w:eastAsia="zh-CN"/>
                      </w:rPr>
                      <w:fldChar w:fldCharType="end"/>
                    </w:r>
                  </w:p>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98ABFD"/>
    <w:multiLevelType w:val="singleLevel"/>
    <w:tmpl w:val="B198ABF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TrueTypeFonts/>
  <w:saveSubsetFonts/>
  <w:bordersDoNotSurroundHeader w:val="0"/>
  <w:bordersDoNotSurroundFooter w:val="0"/>
  <w:documentProtection w:enforcement="0"/>
  <w:defaultTabStop w:val="420"/>
  <w:displayHorizontalDrawingGridEvery w:val="1"/>
  <w:displayVerticalDrawingGridEvery w:val="1"/>
  <w:noPunctuationKerning w:val="1"/>
  <w:compat>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xNjUwODg3ODM4ZGIyNjU5YmU4NjQ3NWE0ODkxOTEifQ=="/>
  </w:docVars>
  <w:rsids>
    <w:rsidRoot w:val="00000000"/>
    <w:rsid w:val="0147153B"/>
    <w:rsid w:val="03125B78"/>
    <w:rsid w:val="04115E30"/>
    <w:rsid w:val="06257970"/>
    <w:rsid w:val="06C45BA7"/>
    <w:rsid w:val="08747C3C"/>
    <w:rsid w:val="08E44A97"/>
    <w:rsid w:val="0C9615C8"/>
    <w:rsid w:val="10EA1EE2"/>
    <w:rsid w:val="13B35B20"/>
    <w:rsid w:val="151A266A"/>
    <w:rsid w:val="168C1346"/>
    <w:rsid w:val="1C8E40AA"/>
    <w:rsid w:val="1CCB706C"/>
    <w:rsid w:val="20DF30E6"/>
    <w:rsid w:val="21E62252"/>
    <w:rsid w:val="23735D67"/>
    <w:rsid w:val="243C43AB"/>
    <w:rsid w:val="25E60A73"/>
    <w:rsid w:val="29015BC3"/>
    <w:rsid w:val="2A3A734F"/>
    <w:rsid w:val="2D1F486A"/>
    <w:rsid w:val="2EA74B17"/>
    <w:rsid w:val="2FEB9344"/>
    <w:rsid w:val="313528AE"/>
    <w:rsid w:val="33386686"/>
    <w:rsid w:val="33D44600"/>
    <w:rsid w:val="352B64A2"/>
    <w:rsid w:val="37B07FA6"/>
    <w:rsid w:val="3C667DC0"/>
    <w:rsid w:val="3DCF0573"/>
    <w:rsid w:val="3E55633E"/>
    <w:rsid w:val="3EE002FD"/>
    <w:rsid w:val="3FB32CC0"/>
    <w:rsid w:val="3FDDBC5B"/>
    <w:rsid w:val="3FFFA8CA"/>
    <w:rsid w:val="403B1563"/>
    <w:rsid w:val="43456981"/>
    <w:rsid w:val="44654E01"/>
    <w:rsid w:val="461F5BAF"/>
    <w:rsid w:val="48F14DA8"/>
    <w:rsid w:val="4D097126"/>
    <w:rsid w:val="4D9C1893"/>
    <w:rsid w:val="4EFDBBC6"/>
    <w:rsid w:val="4FA6A46A"/>
    <w:rsid w:val="4FED3B2B"/>
    <w:rsid w:val="50AC6291"/>
    <w:rsid w:val="53DA4A4B"/>
    <w:rsid w:val="53FE6323"/>
    <w:rsid w:val="570FB918"/>
    <w:rsid w:val="57F95B34"/>
    <w:rsid w:val="58FF51E5"/>
    <w:rsid w:val="5ECA3D86"/>
    <w:rsid w:val="64540CC2"/>
    <w:rsid w:val="67F105D6"/>
    <w:rsid w:val="72971B23"/>
    <w:rsid w:val="72AB38BC"/>
    <w:rsid w:val="77163BB5"/>
    <w:rsid w:val="77522C9C"/>
    <w:rsid w:val="77B75398"/>
    <w:rsid w:val="785030F6"/>
    <w:rsid w:val="7A8844A4"/>
    <w:rsid w:val="7AF285F7"/>
    <w:rsid w:val="7C352D2F"/>
    <w:rsid w:val="7E5FB41F"/>
    <w:rsid w:val="7EFD4068"/>
    <w:rsid w:val="7F79A3C6"/>
    <w:rsid w:val="979F7270"/>
    <w:rsid w:val="B7BF0EF7"/>
    <w:rsid w:val="BFEF077B"/>
    <w:rsid w:val="DA977EA2"/>
    <w:rsid w:val="DFEE72E5"/>
    <w:rsid w:val="E74C4D10"/>
    <w:rsid w:val="E76D4F67"/>
    <w:rsid w:val="E7D3592C"/>
    <w:rsid w:val="EE7DBEF8"/>
    <w:rsid w:val="EFDD5867"/>
    <w:rsid w:val="F385AA41"/>
    <w:rsid w:val="F5FC479D"/>
    <w:rsid w:val="FBFDEE98"/>
    <w:rsid w:val="FE64143F"/>
    <w:rsid w:val="FF5ACC7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jc w:val="center"/>
      <w:outlineLvl w:val="0"/>
    </w:pPr>
    <w:rPr>
      <w:rFonts w:ascii="CESI小标宋-GB2312" w:hAnsi="CESI小标宋-GB2312" w:eastAsia="CESI小标宋-GB2312" w:cs="Times New Roman"/>
      <w:kern w:val="44"/>
      <w:sz w:val="44"/>
      <w:szCs w:val="22"/>
    </w:rPr>
  </w:style>
  <w:style w:type="paragraph" w:styleId="3">
    <w:name w:val="heading 2"/>
    <w:basedOn w:val="1"/>
    <w:next w:val="1"/>
    <w:unhideWhenUsed/>
    <w:qFormat/>
    <w:uiPriority w:val="0"/>
    <w:pPr>
      <w:keepNext/>
      <w:keepLines/>
      <w:snapToGrid w:val="0"/>
      <w:spacing w:beforeLines="0" w:beforeAutospacing="0" w:afterLines="0" w:afterAutospacing="0" w:line="560" w:lineRule="exact"/>
      <w:ind w:firstLine="883" w:firstLineChars="200"/>
      <w:outlineLvl w:val="1"/>
    </w:pPr>
    <w:rPr>
      <w:rFonts w:ascii="Arial" w:hAnsi="Arial" w:eastAsia="CESI黑体-GB2312"/>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8">
    <w:name w:val="标题 11"/>
    <w:basedOn w:val="1"/>
    <w:qFormat/>
    <w:uiPriority w:val="0"/>
    <w:pPr>
      <w:spacing w:beforeAutospacing="0" w:afterAutospacing="1" w:line="560" w:lineRule="exact"/>
      <w:jc w:val="center"/>
      <w:outlineLvl w:val="0"/>
    </w:pPr>
    <w:rPr>
      <w:rFonts w:hint="eastAsia" w:ascii="宋体" w:hAnsi="宋体" w:eastAsia="CESI小标宋-GB2312"/>
      <w:kern w:val="44"/>
      <w:sz w:val="44"/>
      <w:szCs w:val="48"/>
      <w:lang w:bidi="ar"/>
    </w:rPr>
  </w:style>
  <w:style w:type="paragraph" w:customStyle="1" w:styleId="9">
    <w:name w:val="正文文本1"/>
    <w:basedOn w:val="1"/>
    <w:semiHidden/>
    <w:qFormat/>
    <w:uiPriority w:val="0"/>
    <w:pPr>
      <w:spacing w:line="560" w:lineRule="exact"/>
    </w:pPr>
    <w:rPr>
      <w:rFonts w:ascii="仿宋" w:hAnsi="仿宋" w:eastAsia="CESI仿宋-GB2312"/>
      <w:sz w:val="32"/>
      <w:szCs w:val="28"/>
      <w:lang w:eastAsia="en-US"/>
    </w:rPr>
  </w:style>
  <w:style w:type="paragraph" w:customStyle="1" w:styleId="10">
    <w:name w:val="正文首行缩进 21"/>
    <w:basedOn w:val="11"/>
    <w:link w:val="12"/>
    <w:qFormat/>
    <w:uiPriority w:val="0"/>
    <w:pPr>
      <w:adjustRightInd w:val="0"/>
      <w:snapToGrid w:val="0"/>
      <w:spacing w:line="560" w:lineRule="exact"/>
      <w:ind w:left="0" w:leftChars="0" w:firstLine="420" w:firstLineChars="200"/>
    </w:pPr>
    <w:rPr>
      <w:rFonts w:eastAsia="CESI仿宋-GB2312"/>
      <w:sz w:val="32"/>
    </w:rPr>
  </w:style>
  <w:style w:type="paragraph" w:customStyle="1" w:styleId="11">
    <w:name w:val="正文文本缩进1"/>
    <w:basedOn w:val="1"/>
    <w:qFormat/>
    <w:uiPriority w:val="0"/>
    <w:pPr>
      <w:spacing w:after="120"/>
      <w:ind w:left="420" w:leftChars="200"/>
    </w:pPr>
  </w:style>
  <w:style w:type="character" w:customStyle="1" w:styleId="12">
    <w:name w:val="正文首行缩进 21 Char"/>
    <w:link w:val="10"/>
    <w:qFormat/>
    <w:uiPriority w:val="0"/>
    <w:rPr>
      <w:rFonts w:eastAsia="CESI仿宋-GB2312"/>
      <w:sz w:val="32"/>
    </w:rPr>
  </w:style>
  <w:style w:type="paragraph" w:customStyle="1" w:styleId="13">
    <w:name w:val="标题 21"/>
    <w:basedOn w:val="1"/>
    <w:qFormat/>
    <w:uiPriority w:val="0"/>
    <w:pPr>
      <w:spacing w:before="100" w:beforeAutospacing="1" w:after="100" w:afterAutospacing="1"/>
      <w:jc w:val="left"/>
      <w:outlineLvl w:val="1"/>
    </w:pPr>
    <w:rPr>
      <w:rFonts w:hint="eastAsia" w:ascii="宋体" w:hAnsi="宋体" w:eastAsia="宋体"/>
      <w:b/>
      <w:kern w:val="0"/>
      <w:sz w:val="36"/>
      <w:szCs w:val="36"/>
      <w:lang w:val="en-US" w:eastAsia="zh-CN" w:bidi="ar"/>
    </w:rPr>
  </w:style>
  <w:style w:type="character" w:customStyle="1" w:styleId="14">
    <w:name w:val="默认段落字体1"/>
    <w:link w:val="1"/>
    <w:semiHidden/>
    <w:qFormat/>
    <w:uiPriority w:val="0"/>
  </w:style>
  <w:style w:type="table" w:customStyle="1" w:styleId="15">
    <w:name w:val="普通表格1"/>
    <w:semiHidden/>
    <w:qFormat/>
    <w:uiPriority w:val="0"/>
  </w:style>
  <w:style w:type="paragraph" w:customStyle="1" w:styleId="16">
    <w:name w:val="文本块1"/>
    <w:basedOn w:val="1"/>
    <w:qFormat/>
    <w:uiPriority w:val="0"/>
    <w:pPr>
      <w:widowControl/>
      <w:tabs>
        <w:tab w:val="right" w:pos="8640"/>
      </w:tabs>
      <w:spacing w:line="560" w:lineRule="exact"/>
      <w:ind w:left="0" w:leftChars="0" w:right="0"/>
    </w:pPr>
    <w:rPr>
      <w:rFonts w:ascii="Garamond" w:hAnsi="Garamond" w:eastAsia="Times New Roman"/>
      <w:spacing w:val="-2"/>
      <w:kern w:val="0"/>
      <w:sz w:val="24"/>
    </w:rPr>
  </w:style>
  <w:style w:type="paragraph" w:customStyle="1" w:styleId="17">
    <w:name w:val="页脚1"/>
    <w:basedOn w:val="1"/>
    <w:qFormat/>
    <w:uiPriority w:val="0"/>
    <w:pPr>
      <w:tabs>
        <w:tab w:val="center" w:pos="4153"/>
        <w:tab w:val="right" w:pos="8306"/>
      </w:tabs>
      <w:snapToGrid w:val="0"/>
      <w:jc w:val="left"/>
    </w:pPr>
    <w:rPr>
      <w:sz w:val="18"/>
    </w:rPr>
  </w:style>
  <w:style w:type="paragraph" w:customStyle="1" w:styleId="18">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napToGrid w:val="0"/>
      <w:spacing w:line="240" w:lineRule="auto"/>
      <w:jc w:val="both"/>
      <w:outlineLvl w:val="9"/>
    </w:pPr>
    <w:rPr>
      <w:sz w:val="18"/>
    </w:rPr>
  </w:style>
  <w:style w:type="paragraph" w:customStyle="1" w:styleId="19">
    <w:name w:val="目录 11"/>
    <w:basedOn w:val="1"/>
    <w:qFormat/>
    <w:uiPriority w:val="0"/>
  </w:style>
  <w:style w:type="paragraph" w:customStyle="1" w:styleId="20">
    <w:name w:val="目录 21"/>
    <w:basedOn w:val="1"/>
    <w:qFormat/>
    <w:uiPriority w:val="0"/>
    <w:pPr>
      <w:ind w:left="420" w:leftChars="200"/>
    </w:pPr>
  </w:style>
  <w:style w:type="paragraph" w:customStyle="1" w:styleId="21">
    <w:name w:val="普通(网站)1"/>
    <w:basedOn w:val="1"/>
    <w:qFormat/>
    <w:uiPriority w:val="0"/>
    <w:pPr>
      <w:spacing w:before="100" w:beforeAutospacing="1" w:after="100" w:afterAutospacing="1"/>
      <w:ind w:left="0" w:right="0"/>
      <w:jc w:val="left"/>
    </w:pPr>
    <w:rPr>
      <w:kern w:val="0"/>
      <w:sz w:val="24"/>
      <w:lang w:val="en-US" w:eastAsia="zh-CN" w:bidi="ar"/>
    </w:rPr>
  </w:style>
  <w:style w:type="character" w:customStyle="1" w:styleId="22">
    <w:name w:val="强调1"/>
    <w:basedOn w:val="14"/>
    <w:link w:val="1"/>
    <w:qFormat/>
    <w:uiPriority w:val="0"/>
    <w:rPr>
      <w: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44</Pages>
  <Words>16618</Words>
  <Characters>17226</Characters>
  <Lines>0</Lines>
  <Paragraphs>0</Paragraphs>
  <TotalTime>24</TotalTime>
  <ScaleCrop>false</ScaleCrop>
  <LinksUpToDate>false</LinksUpToDate>
  <CharactersWithSpaces>17461</CharactersWithSpaces>
  <Application>WPS Office_11.8.2.12128_F1E327BC-269C-435d-A152-05C5408002CA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2024-06-28T01:29:00Z</dcterms:created>
  <dc:creator>thtf</dc:creator>
  <cp:lastModifiedBy>ZFBXXK</cp:lastModifiedBy>
  <dcterms:modified xsi:type="dcterms:W3CDTF">2025-06-25T11:31:23Z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2052-11.8.2.12128</vt:lpwstr>
  </property>
  <property fmtid="{D5CDD505-2E9C-101B-9397-08002B2CF9AE}" pid="3" name="ICV">
    <vt:lpwstr>69DF2B4EC31B507F5E6D5B682E15295A</vt:lpwstr>
  </property>
</Properties>
</file>