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3E89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3EFBDE5D">
      <w:pPr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违纪行为认定及处理办法</w:t>
      </w:r>
    </w:p>
    <w:p w14:paraId="1EA5EDAE">
      <w:pPr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</w:p>
    <w:p w14:paraId="7FDEAF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为规范本次在线考试违纪违规行为的认定与处理，维护考生和本次考试相关工作人员的合法权益，根据《事业单位公开招聘违纪违规行为处理规定》等相关法律、法规，制定本办法。相关要求如下;</w:t>
      </w:r>
    </w:p>
    <w:p w14:paraId="0C7C36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第一条 考生不遵守考场纪律，考试过程中有下列行为之一的，应当认定为违反考场纪律：</w:t>
      </w:r>
    </w:p>
    <w:p w14:paraId="1E8760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（一）所处考试环境出现他人或与他人交流，存在作弊行为的；</w:t>
      </w:r>
    </w:p>
    <w:p w14:paraId="4F3765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（二）切屏、截屏、录屏，使用多屏或未经允许退出考试系统的（结束考试除外）；</w:t>
      </w:r>
    </w:p>
    <w:p w14:paraId="38A407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（三）离开正面视频和佐证视频监控范围或故意遮挡摄像头的；</w:t>
      </w:r>
    </w:p>
    <w:p w14:paraId="67094E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（四）有对外传递或接收物品，存在作弊行为的；</w:t>
      </w:r>
    </w:p>
    <w:p w14:paraId="1CFF2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（五）佩戴耳机、耳麦、耳塞、智能眼镜或手表的；</w:t>
      </w:r>
    </w:p>
    <w:p w14:paraId="62371B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（六）其他应当视为本场考试违纪的行为。</w:t>
      </w:r>
    </w:p>
    <w:p w14:paraId="5A28D2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第二条 考生违背考试公平、公正原则，考试过程中有下列行为之一的，应当认定为考试作弊：</w:t>
      </w:r>
    </w:p>
    <w:p w14:paraId="131AD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（一）伪造身份信息替代他人或被替代参加考试的；</w:t>
      </w:r>
    </w:p>
    <w:p w14:paraId="37E6C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（二）非考生本人参加考试，或更换作答人员的；</w:t>
      </w:r>
    </w:p>
    <w:p w14:paraId="25F6A1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（三）浏览网页、在线查询、翻阅电脑和手机存储资料，查看电子影像资料的；</w:t>
      </w:r>
    </w:p>
    <w:p w14:paraId="1410E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（四）翻阅书籍、文件、纸质资料的；</w:t>
      </w:r>
    </w:p>
    <w:p w14:paraId="15A92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（五）未经许可接触或使用考试设备外的通讯工具如手机、蓝牙设备等，使用各类聊天软件或远程工具的；</w:t>
      </w:r>
    </w:p>
    <w:p w14:paraId="6E07F0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（六）其他应当视为本场考试作弊的行为。</w:t>
      </w:r>
    </w:p>
    <w:p w14:paraId="45A46D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第三条 考生在考试过程中或在考试结束后发现下列行为之一的，应当认定相关的考生实施了作弊行为：</w:t>
      </w:r>
    </w:p>
    <w:p w14:paraId="2A4213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（一）拍摄、抄录、传播试题内容的；</w:t>
      </w:r>
    </w:p>
    <w:p w14:paraId="4F946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（二）串通作弊或者参与有组织作弊的；</w:t>
      </w:r>
    </w:p>
    <w:p w14:paraId="1E032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（三）不当行为导致试题泄露或造成重大社会影响的；</w:t>
      </w:r>
    </w:p>
    <w:p w14:paraId="5AE6E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（四）若发现考生有疑似违纪、舞弊等行为，考试结束后由考务人员根据考试数据、监考记录、系统日志等多种方式进行判断，其结果实属违纪、舞弊的；</w:t>
      </w:r>
    </w:p>
    <w:p w14:paraId="46C4CC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（五）其他应认定为作弊的行为。</w:t>
      </w:r>
    </w:p>
    <w:p w14:paraId="74B352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第四条 考生有第一条所列考试违纪行为之一的，取消本场考试成绩。</w:t>
      </w:r>
    </w:p>
    <w:p w14:paraId="6679C8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第五条 考生有第二条、第三条所列考试舞弊行为之一的，取消本场考试成绩。情节严重的追究相关责任。</w:t>
      </w:r>
    </w:p>
    <w:p w14:paraId="273E75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第六条 考生因电脑设备问题、网络问题、考生个人行为等原因，导致电脑端和移动端考试视频数据缺失，而影响考务人员判断本场考试有效性的，取消本场考试成绩。</w:t>
      </w:r>
    </w:p>
    <w:p w14:paraId="125308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第七条 考试过程中，未按要求录制或补录真实、有效监控视频，影响考务人员判断考生行为的，取消本场考试成绩。</w:t>
      </w:r>
    </w:p>
    <w:p w14:paraId="22F2F4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第八条 考试过程中，因设备硬件故障、断电断网等问题，导致考试数据无法正常提交的，应在考试结束后30分钟内联系技术服务热线报备并协助传回考试数据，否则由考生自行承担后果。</w:t>
      </w:r>
    </w:p>
    <w:p w14:paraId="2E26AA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第九条 考试过程中，因设备硬件故障、系统更新、断电断网等问题导致考试无法正常进行的，考试时间不做延长。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C18CA13-64D1-4A96-AF21-55B881E4755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50A64268-E7B1-4DD3-8C3D-A3527857EC9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1447D2">
    <w:pPr>
      <w:pStyle w:val="2"/>
    </w:pPr>
    <w:bookmarkStart w:id="0" w:name="_GoBack"/>
    <w:bookmarkEnd w:id="0"/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A22A89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EA22A89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yZGYxMzkyZjE3NjQ0MzllNTNkMDlhYWY0YjVkZDgifQ=="/>
  </w:docVars>
  <w:rsids>
    <w:rsidRoot w:val="38223B1C"/>
    <w:rsid w:val="0D7B7C89"/>
    <w:rsid w:val="38223B1C"/>
    <w:rsid w:val="3B375CB6"/>
    <w:rsid w:val="7B03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1021</Words>
  <Characters>1022</Characters>
  <Lines>0</Lines>
  <Paragraphs>0</Paragraphs>
  <TotalTime>0</TotalTime>
  <ScaleCrop>false</ScaleCrop>
  <LinksUpToDate>false</LinksUpToDate>
  <CharactersWithSpaces>1031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2024-01-30T03:48:00Z</dcterms:created>
  <dc:creator>高春雷</dc:creator>
  <cp:lastModifiedBy>高春雷</cp:lastModifiedBy>
  <dcterms:modified xsi:type="dcterms:W3CDTF">2026-02-09T01:02:24Z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C9B1DE3E3D6E40DAAE1C09657CBE0ACD_11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