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15A25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i w:val="0"/>
          <w:iCs w:val="0"/>
          <w:caps w:val="0"/>
          <w:color w:val="454545"/>
          <w:spacing w:val="0"/>
          <w:sz w:val="32"/>
          <w:szCs w:val="32"/>
          <w:shd w:val="clear" w:fill="FFFFFF"/>
          <w:lang w:val="en-US" w:eastAsia="zh-CN"/>
        </w:rPr>
      </w:pPr>
      <w:r>
        <w:rPr>
          <w:rFonts w:hint="eastAsia" w:ascii="黑体" w:hAnsi="黑体" w:eastAsia="黑体" w:cs="黑体"/>
          <w:i w:val="0"/>
          <w:iCs w:val="0"/>
          <w:caps w:val="0"/>
          <w:color w:val="454545"/>
          <w:spacing w:val="0"/>
          <w:sz w:val="32"/>
          <w:szCs w:val="32"/>
          <w:shd w:val="clear" w:fill="FFFFFF"/>
          <w:lang w:val="en-US" w:eastAsia="zh-CN"/>
        </w:rPr>
        <w:t>附件</w:t>
      </w:r>
      <w:r>
        <w:rPr>
          <w:rFonts w:hint="default" w:ascii="Times New Roman" w:hAnsi="Times New Roman" w:eastAsia="黑体" w:cs="Times New Roman"/>
          <w:i w:val="0"/>
          <w:iCs w:val="0"/>
          <w:caps w:val="0"/>
          <w:color w:val="454545"/>
          <w:spacing w:val="0"/>
          <w:sz w:val="32"/>
          <w:szCs w:val="32"/>
          <w:shd w:val="clear" w:fill="FFFFFF"/>
          <w:lang w:val="en-US" w:eastAsia="zh-CN"/>
        </w:rPr>
        <w:t>5</w:t>
      </w:r>
      <w:r>
        <w:rPr>
          <w:rFonts w:hint="eastAsia" w:ascii="黑体" w:hAnsi="黑体" w:eastAsia="黑体" w:cs="黑体"/>
          <w:i w:val="0"/>
          <w:iCs w:val="0"/>
          <w:caps w:val="0"/>
          <w:color w:val="454545"/>
          <w:spacing w:val="0"/>
          <w:sz w:val="32"/>
          <w:szCs w:val="32"/>
          <w:shd w:val="clear" w:fill="FFFFFF"/>
          <w:lang w:val="en-US" w:eastAsia="zh-CN"/>
        </w:rPr>
        <w:t>：</w:t>
      </w:r>
    </w:p>
    <w:p w14:paraId="5DCF921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方正小标宋简体" w:hAnsi="方正小标宋简体" w:eastAsia="方正小标宋简体" w:cs="方正小标宋简体"/>
          <w:i w:val="0"/>
          <w:iCs w:val="0"/>
          <w:caps w:val="0"/>
          <w:color w:val="454545"/>
          <w:spacing w:val="0"/>
          <w:sz w:val="44"/>
          <w:szCs w:val="44"/>
          <w:shd w:val="clear" w:fill="FFFFFF"/>
          <w:lang w:val="en-US" w:eastAsia="zh-CN"/>
        </w:rPr>
      </w:pPr>
    </w:p>
    <w:p w14:paraId="586173E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i w:val="0"/>
          <w:iCs w:val="0"/>
          <w:caps w:val="0"/>
          <w:color w:val="454545"/>
          <w:spacing w:val="0"/>
          <w:sz w:val="44"/>
          <w:szCs w:val="44"/>
          <w:shd w:val="clear" w:fill="FFFFFF"/>
        </w:rPr>
      </w:pPr>
      <w:r>
        <w:rPr>
          <w:rFonts w:ascii="方正小标宋简体" w:hAnsi="方正小标宋简体" w:eastAsia="方正小标宋简体" w:cs="方正小标宋简体"/>
          <w:i w:val="0"/>
          <w:iCs w:val="0"/>
          <w:caps w:val="0"/>
          <w:color w:val="454545"/>
          <w:spacing w:val="0"/>
          <w:sz w:val="44"/>
          <w:szCs w:val="44"/>
          <w:shd w:val="clear" w:fill="FFFFFF"/>
        </w:rPr>
        <w:t>部门（单位）</w:t>
      </w:r>
      <w:r>
        <w:rPr>
          <w:rFonts w:hint="eastAsia" w:ascii="方正小标宋简体" w:hAnsi="方正小标宋简体" w:eastAsia="方正小标宋简体" w:cs="方正小标宋简体"/>
          <w:i w:val="0"/>
          <w:iCs w:val="0"/>
          <w:caps w:val="0"/>
          <w:color w:val="454545"/>
          <w:spacing w:val="0"/>
          <w:sz w:val="44"/>
          <w:szCs w:val="44"/>
          <w:shd w:val="clear" w:fill="FFFFFF"/>
        </w:rPr>
        <w:t>职称评审申报推荐报告</w:t>
      </w:r>
    </w:p>
    <w:p w14:paraId="18CBB5D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i w:val="0"/>
          <w:iCs w:val="0"/>
          <w:caps w:val="0"/>
          <w:color w:val="454545"/>
          <w:spacing w:val="0"/>
          <w:sz w:val="32"/>
          <w:szCs w:val="32"/>
          <w:shd w:val="clear" w:fill="FFFFFF"/>
          <w:lang w:val="en-US" w:eastAsia="zh-CN"/>
        </w:rPr>
      </w:pPr>
    </w:p>
    <w:p w14:paraId="74D8443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i w:val="0"/>
          <w:iCs w:val="0"/>
          <w:caps w:val="0"/>
          <w:color w:val="454545"/>
          <w:spacing w:val="0"/>
          <w:sz w:val="32"/>
          <w:szCs w:val="32"/>
          <w:shd w:val="clear" w:fill="FFFFFF"/>
          <w:lang w:val="en-US" w:eastAsia="zh-CN"/>
        </w:rPr>
      </w:pPr>
      <w:r>
        <w:rPr>
          <w:rFonts w:hint="eastAsia" w:ascii="仿宋_GB2312" w:hAnsi="仿宋_GB2312" w:eastAsia="仿宋_GB2312" w:cs="仿宋_GB2312"/>
          <w:i w:val="0"/>
          <w:iCs w:val="0"/>
          <w:caps w:val="0"/>
          <w:color w:val="454545"/>
          <w:spacing w:val="0"/>
          <w:sz w:val="32"/>
          <w:szCs w:val="32"/>
          <w:shd w:val="clear" w:fill="FFFFFF"/>
          <w:lang w:val="en-US" w:eastAsia="zh-CN"/>
        </w:rPr>
        <w:t>满洲里市人力资源和社会保障局：</w:t>
      </w:r>
      <w:bookmarkStart w:id="0" w:name="_GoBack"/>
      <w:bookmarkEnd w:id="0"/>
    </w:p>
    <w:p w14:paraId="7933C03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iCs w:val="0"/>
          <w:caps w:val="0"/>
          <w:color w:val="454545"/>
          <w:spacing w:val="0"/>
          <w:sz w:val="32"/>
          <w:szCs w:val="32"/>
          <w:shd w:val="clear" w:fill="FFFFFF"/>
          <w:lang w:val="en-US" w:eastAsia="zh-CN"/>
        </w:rPr>
      </w:pPr>
      <w:r>
        <w:rPr>
          <w:rFonts w:hint="eastAsia" w:ascii="仿宋_GB2312" w:hAnsi="仿宋_GB2312" w:eastAsia="仿宋_GB2312" w:cs="仿宋_GB2312"/>
          <w:i w:val="0"/>
          <w:iCs w:val="0"/>
          <w:caps w:val="0"/>
          <w:color w:val="454545"/>
          <w:spacing w:val="0"/>
          <w:sz w:val="32"/>
          <w:szCs w:val="32"/>
          <w:shd w:val="clear" w:fill="FFFFFF"/>
          <w:lang w:val="en-US" w:eastAsia="zh-CN"/>
        </w:rPr>
        <w:t>按照自治区人力资源和社会保障厅及满洲里市人力资源和社会保障局职称评审工作要求，我部门（单位）本次职称申报推荐具体情况如下：</w:t>
      </w:r>
    </w:p>
    <w:p w14:paraId="21B6276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i w:val="0"/>
          <w:iCs w:val="0"/>
          <w:caps w:val="0"/>
          <w:color w:val="454545"/>
          <w:spacing w:val="0"/>
          <w:sz w:val="32"/>
          <w:szCs w:val="32"/>
          <w:shd w:val="clear" w:fill="FFFFFF"/>
          <w:lang w:val="en-US" w:eastAsia="zh-CN"/>
        </w:rPr>
      </w:pPr>
      <w:r>
        <w:rPr>
          <w:rFonts w:hint="eastAsia" w:ascii="黑体" w:hAnsi="黑体" w:eastAsia="黑体" w:cs="黑体"/>
          <w:i w:val="0"/>
          <w:iCs w:val="0"/>
          <w:caps w:val="0"/>
          <w:color w:val="454545"/>
          <w:spacing w:val="0"/>
          <w:sz w:val="32"/>
          <w:szCs w:val="32"/>
          <w:shd w:val="clear" w:fill="FFFFFF"/>
          <w:lang w:val="en-US" w:eastAsia="zh-CN"/>
        </w:rPr>
        <w:t>一、推荐人选产生方式</w:t>
      </w:r>
    </w:p>
    <w:p w14:paraId="6788014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iCs w:val="0"/>
          <w:caps w:val="0"/>
          <w:color w:val="454545"/>
          <w:spacing w:val="0"/>
          <w:sz w:val="32"/>
          <w:szCs w:val="32"/>
          <w:shd w:val="clear" w:fill="FFFFFF"/>
          <w:lang w:val="en-US" w:eastAsia="zh-CN"/>
        </w:rPr>
      </w:pPr>
      <w:r>
        <w:rPr>
          <w:rFonts w:hint="eastAsia" w:ascii="仿宋_GB2312" w:hAnsi="仿宋_GB2312" w:eastAsia="仿宋_GB2312" w:cs="仿宋_GB2312"/>
          <w:i w:val="0"/>
          <w:iCs w:val="0"/>
          <w:caps w:val="0"/>
          <w:color w:val="454545"/>
          <w:spacing w:val="0"/>
          <w:sz w:val="32"/>
          <w:szCs w:val="32"/>
          <w:shd w:val="clear" w:fill="FFFFFF"/>
          <w:lang w:val="en-US" w:eastAsia="zh-CN"/>
        </w:rPr>
        <w:t>    ……</w:t>
      </w:r>
    </w:p>
    <w:p w14:paraId="64B7EA3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i w:val="0"/>
          <w:iCs w:val="0"/>
          <w:caps w:val="0"/>
          <w:color w:val="454545"/>
          <w:spacing w:val="0"/>
          <w:sz w:val="32"/>
          <w:szCs w:val="32"/>
          <w:shd w:val="clear" w:fill="FFFFFF"/>
          <w:lang w:val="en-US" w:eastAsia="zh-CN"/>
        </w:rPr>
      </w:pPr>
      <w:r>
        <w:rPr>
          <w:rFonts w:hint="eastAsia" w:ascii="黑体" w:hAnsi="黑体" w:eastAsia="黑体" w:cs="黑体"/>
          <w:i w:val="0"/>
          <w:iCs w:val="0"/>
          <w:caps w:val="0"/>
          <w:color w:val="454545"/>
          <w:spacing w:val="0"/>
          <w:sz w:val="32"/>
          <w:szCs w:val="32"/>
          <w:shd w:val="clear" w:fill="FFFFFF"/>
          <w:lang w:val="en-US" w:eastAsia="zh-CN"/>
        </w:rPr>
        <w:t>二、申报人员具备的资格条件</w:t>
      </w:r>
    </w:p>
    <w:p w14:paraId="6D19624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iCs w:val="0"/>
          <w:caps w:val="0"/>
          <w:color w:val="454545"/>
          <w:spacing w:val="0"/>
          <w:sz w:val="32"/>
          <w:szCs w:val="32"/>
          <w:shd w:val="clear" w:fill="FFFFFF"/>
          <w:lang w:val="en-US" w:eastAsia="zh-CN"/>
        </w:rPr>
      </w:pPr>
      <w:r>
        <w:rPr>
          <w:rFonts w:hint="eastAsia" w:ascii="仿宋_GB2312" w:hAnsi="仿宋_GB2312" w:eastAsia="仿宋_GB2312" w:cs="仿宋_GB2312"/>
          <w:i w:val="0"/>
          <w:iCs w:val="0"/>
          <w:caps w:val="0"/>
          <w:color w:val="454545"/>
          <w:spacing w:val="0"/>
          <w:sz w:val="32"/>
          <w:szCs w:val="32"/>
          <w:shd w:val="clear" w:fill="FFFFFF"/>
          <w:lang w:val="en-US" w:eastAsia="zh-CN"/>
        </w:rPr>
        <w:t>    ……</w:t>
      </w:r>
    </w:p>
    <w:p w14:paraId="2E207A7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i w:val="0"/>
          <w:iCs w:val="0"/>
          <w:caps w:val="0"/>
          <w:color w:val="454545"/>
          <w:spacing w:val="0"/>
          <w:sz w:val="32"/>
          <w:szCs w:val="32"/>
          <w:shd w:val="clear" w:fill="FFFFFF"/>
          <w:lang w:val="en-US" w:eastAsia="zh-CN"/>
        </w:rPr>
      </w:pPr>
      <w:r>
        <w:rPr>
          <w:rFonts w:hint="eastAsia" w:ascii="黑体" w:hAnsi="黑体" w:eastAsia="黑体" w:cs="黑体"/>
          <w:i w:val="0"/>
          <w:iCs w:val="0"/>
          <w:caps w:val="0"/>
          <w:color w:val="454545"/>
          <w:spacing w:val="0"/>
          <w:sz w:val="32"/>
          <w:szCs w:val="32"/>
          <w:shd w:val="clear" w:fill="FFFFFF"/>
          <w:lang w:val="en-US" w:eastAsia="zh-CN"/>
        </w:rPr>
        <w:t>三、公示情况</w:t>
      </w:r>
    </w:p>
    <w:p w14:paraId="3D14417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i w:val="0"/>
          <w:iCs w:val="0"/>
          <w:caps w:val="0"/>
          <w:color w:val="454545"/>
          <w:spacing w:val="0"/>
          <w:sz w:val="32"/>
          <w:szCs w:val="32"/>
          <w:shd w:val="clear" w:fill="FFFFFF"/>
          <w:lang w:val="en-US" w:eastAsia="zh-CN"/>
        </w:rPr>
      </w:pPr>
      <w:r>
        <w:rPr>
          <w:rFonts w:hint="default" w:ascii="Times New Roman" w:hAnsi="Times New Roman" w:eastAsia="仿宋_GB2312" w:cs="Times New Roman"/>
          <w:i w:val="0"/>
          <w:iCs w:val="0"/>
          <w:caps w:val="0"/>
          <w:color w:val="454545"/>
          <w:spacing w:val="0"/>
          <w:sz w:val="32"/>
          <w:szCs w:val="32"/>
          <w:shd w:val="clear" w:fill="FFFFFF"/>
          <w:lang w:val="en-US" w:eastAsia="zh-CN"/>
        </w:rPr>
        <w:t>我部门（单位）</w:t>
      </w:r>
      <w:r>
        <w:rPr>
          <w:rFonts w:hint="default" w:ascii="Times New Roman" w:hAnsi="Times New Roman" w:eastAsia="仿宋_GB2312" w:cs="Times New Roman"/>
          <w:i w:val="0"/>
          <w:iCs w:val="0"/>
          <w:caps w:val="0"/>
          <w:color w:val="454545"/>
          <w:spacing w:val="0"/>
          <w:sz w:val="32"/>
          <w:szCs w:val="32"/>
          <w:shd w:val="clear" w:fill="FFFFFF"/>
          <w:lang w:val="en-US" w:eastAsia="zh-CN"/>
        </w:rPr>
        <w:t> 于XX月XX日-XX月XX日（5个工作日）在XX（具体地点）对申报人员送审表进行公示，未收到影响职称评审申报的不良反映（如有不良反映，需明确具体处理结果）。</w:t>
      </w:r>
    </w:p>
    <w:p w14:paraId="3616492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i w:val="0"/>
          <w:iCs w:val="0"/>
          <w:caps w:val="0"/>
          <w:color w:val="454545"/>
          <w:spacing w:val="0"/>
          <w:sz w:val="32"/>
          <w:szCs w:val="32"/>
          <w:shd w:val="clear" w:fill="FFFFFF"/>
          <w:lang w:val="en-US" w:eastAsia="zh-CN"/>
        </w:rPr>
      </w:pPr>
      <w:r>
        <w:rPr>
          <w:rFonts w:hint="eastAsia" w:ascii="黑体" w:hAnsi="黑体" w:eastAsia="黑体" w:cs="黑体"/>
          <w:i w:val="0"/>
          <w:iCs w:val="0"/>
          <w:caps w:val="0"/>
          <w:color w:val="454545"/>
          <w:spacing w:val="0"/>
          <w:sz w:val="32"/>
          <w:szCs w:val="32"/>
          <w:shd w:val="clear" w:fill="FFFFFF"/>
          <w:lang w:val="en-US" w:eastAsia="zh-CN"/>
        </w:rPr>
        <w:t>四、岗位情况（仅针对事业单位）</w:t>
      </w:r>
    </w:p>
    <w:p w14:paraId="12373F4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i w:val="0"/>
          <w:iCs w:val="0"/>
          <w:caps w:val="0"/>
          <w:color w:val="454545"/>
          <w:spacing w:val="0"/>
          <w:sz w:val="32"/>
          <w:szCs w:val="32"/>
          <w:shd w:val="clear" w:fill="FFFFFF"/>
          <w:lang w:val="en-US" w:eastAsia="zh-CN"/>
        </w:rPr>
      </w:pPr>
      <w:r>
        <w:rPr>
          <w:rFonts w:hint="default" w:ascii="Times New Roman" w:hAnsi="Times New Roman" w:eastAsia="仿宋_GB2312" w:cs="Times New Roman"/>
          <w:i w:val="0"/>
          <w:iCs w:val="0"/>
          <w:caps w:val="0"/>
          <w:color w:val="454545"/>
          <w:spacing w:val="0"/>
          <w:sz w:val="32"/>
          <w:szCs w:val="32"/>
          <w:shd w:val="clear" w:fill="FFFFFF"/>
          <w:lang w:val="en-US" w:eastAsia="zh-CN"/>
        </w:rPr>
        <w:t>我部门（单位） </w:t>
      </w:r>
      <w:r>
        <w:rPr>
          <w:rFonts w:hint="default" w:ascii="Times New Roman" w:hAnsi="Times New Roman" w:eastAsia="仿宋_GB2312" w:cs="Times New Roman"/>
          <w:i w:val="0"/>
          <w:iCs w:val="0"/>
          <w:caps w:val="0"/>
          <w:color w:val="454545"/>
          <w:spacing w:val="0"/>
          <w:sz w:val="32"/>
          <w:szCs w:val="32"/>
          <w:shd w:val="clear" w:fill="FFFFFF"/>
          <w:lang w:val="en-US" w:eastAsia="zh-CN"/>
        </w:rPr>
        <w:t>：现有专业技术岗XX个（正高级XX个，副高级XX个，中级XX个，初级XX个），已使用（含待聘人员）正高级XX个、副高级XX个、中级XX个、初级XX个，空余正高级XX个、副高级XX个、中级XX个、初级XX个，本次申报正高级XX个、副高级XX个、中级XX个、初级XX个，未超出岗位结构比例。（如有特殊情况，应具体说明）</w:t>
      </w:r>
    </w:p>
    <w:p w14:paraId="319D8FD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i w:val="0"/>
          <w:iCs w:val="0"/>
          <w:caps w:val="0"/>
          <w:color w:val="454545"/>
          <w:spacing w:val="0"/>
          <w:sz w:val="32"/>
          <w:szCs w:val="32"/>
          <w:shd w:val="clear" w:fill="FFFFFF"/>
          <w:lang w:val="en-US" w:eastAsia="zh-CN"/>
        </w:rPr>
      </w:pPr>
      <w:r>
        <w:rPr>
          <w:rFonts w:hint="eastAsia" w:ascii="黑体" w:hAnsi="黑体" w:eastAsia="黑体" w:cs="黑体"/>
          <w:i w:val="0"/>
          <w:iCs w:val="0"/>
          <w:caps w:val="0"/>
          <w:color w:val="454545"/>
          <w:spacing w:val="0"/>
          <w:sz w:val="32"/>
          <w:szCs w:val="32"/>
          <w:shd w:val="clear" w:fill="FFFFFF"/>
          <w:lang w:val="en-US" w:eastAsia="zh-CN"/>
        </w:rPr>
        <w:t>五、申报程序和材料把关情况</w:t>
      </w:r>
    </w:p>
    <w:p w14:paraId="4B04A01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i w:val="0"/>
          <w:iCs w:val="0"/>
          <w:caps w:val="0"/>
          <w:color w:val="454545"/>
          <w:spacing w:val="0"/>
          <w:sz w:val="32"/>
          <w:szCs w:val="32"/>
          <w:shd w:val="clear" w:fill="FFFFFF"/>
          <w:lang w:val="en-US" w:eastAsia="zh-CN"/>
        </w:rPr>
      </w:pPr>
      <w:r>
        <w:rPr>
          <w:rFonts w:hint="default" w:ascii="Times New Roman" w:hAnsi="Times New Roman" w:eastAsia="仿宋_GB2312" w:cs="Times New Roman"/>
          <w:i w:val="0"/>
          <w:iCs w:val="0"/>
          <w:caps w:val="0"/>
          <w:color w:val="454545"/>
          <w:spacing w:val="0"/>
          <w:sz w:val="32"/>
          <w:szCs w:val="32"/>
          <w:shd w:val="clear" w:fill="FFFFFF"/>
          <w:lang w:val="en-US" w:eastAsia="zh-CN"/>
        </w:rPr>
        <w:t>我部门（单位）承诺本次职称评审申报推荐工作已严格按照内蒙古自治区人力资源和社会保障厅《关于印发&lt;内蒙古自治区职称评审管理实施细则&gt;的通知》（内人社发〔2025〕16号）规定程序进行，所有申报人员资格（条件）、现从事专业符合相应系列（专业）职称评审条件规定，已严格审核申报材料并签署审核人员姓名、审核意见、审核日期且加盖审核推荐单位公章，确认申报材料规范、完整、有效。</w:t>
      </w:r>
    </w:p>
    <w:p w14:paraId="73445D1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i w:val="0"/>
          <w:iCs w:val="0"/>
          <w:caps w:val="0"/>
          <w:color w:val="454545"/>
          <w:spacing w:val="0"/>
          <w:sz w:val="32"/>
          <w:szCs w:val="32"/>
          <w:shd w:val="clear" w:fill="FFFFFF"/>
          <w:lang w:val="en-US" w:eastAsia="zh-CN"/>
        </w:rPr>
      </w:pPr>
      <w:r>
        <w:rPr>
          <w:rFonts w:hint="eastAsia" w:ascii="仿宋_GB2312" w:hAnsi="仿宋_GB2312" w:eastAsia="仿宋_GB2312" w:cs="仿宋_GB2312"/>
          <w:i w:val="0"/>
          <w:iCs w:val="0"/>
          <w:caps w:val="0"/>
          <w:color w:val="454545"/>
          <w:spacing w:val="0"/>
          <w:sz w:val="32"/>
          <w:szCs w:val="32"/>
          <w:shd w:val="clear" w:fill="FFFFFF"/>
          <w:lang w:val="en-US" w:eastAsia="zh-CN"/>
        </w:rPr>
        <w:t> </w:t>
      </w:r>
    </w:p>
    <w:p w14:paraId="1224D45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i w:val="0"/>
          <w:iCs w:val="0"/>
          <w:caps w:val="0"/>
          <w:color w:val="454545"/>
          <w:spacing w:val="0"/>
          <w:sz w:val="32"/>
          <w:szCs w:val="32"/>
          <w:shd w:val="clear" w:fill="FFFFFF"/>
          <w:lang w:val="en-US" w:eastAsia="zh-CN"/>
        </w:rPr>
      </w:pPr>
      <w:r>
        <w:rPr>
          <w:rFonts w:hint="eastAsia" w:ascii="仿宋_GB2312" w:hAnsi="仿宋_GB2312" w:eastAsia="仿宋_GB2312" w:cs="仿宋_GB2312"/>
          <w:i w:val="0"/>
          <w:iCs w:val="0"/>
          <w:caps w:val="0"/>
          <w:color w:val="454545"/>
          <w:spacing w:val="0"/>
          <w:sz w:val="32"/>
          <w:szCs w:val="32"/>
          <w:shd w:val="clear" w:fill="FFFFFF"/>
          <w:lang w:val="en-US" w:eastAsia="zh-CN"/>
        </w:rPr>
        <w:t> </w:t>
      </w:r>
    </w:p>
    <w:p w14:paraId="12C32B2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i w:val="0"/>
          <w:iCs w:val="0"/>
          <w:caps w:val="0"/>
          <w:color w:val="454545"/>
          <w:spacing w:val="0"/>
          <w:sz w:val="32"/>
          <w:szCs w:val="32"/>
          <w:shd w:val="clear" w:fill="FFFFFF"/>
          <w:lang w:val="en-US" w:eastAsia="zh-CN"/>
        </w:rPr>
      </w:pPr>
      <w:r>
        <w:rPr>
          <w:rFonts w:hint="eastAsia" w:ascii="仿宋_GB2312" w:hAnsi="仿宋_GB2312" w:eastAsia="仿宋_GB2312" w:cs="仿宋_GB2312"/>
          <w:i w:val="0"/>
          <w:iCs w:val="0"/>
          <w:caps w:val="0"/>
          <w:color w:val="454545"/>
          <w:spacing w:val="0"/>
          <w:sz w:val="32"/>
          <w:szCs w:val="32"/>
          <w:shd w:val="clear" w:fill="FFFFFF"/>
          <w:lang w:val="en-US" w:eastAsia="zh-CN"/>
        </w:rPr>
        <w:t xml:space="preserve">                                部门（单位）</w:t>
      </w:r>
    </w:p>
    <w:p w14:paraId="5EABBDC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i w:val="0"/>
          <w:iCs w:val="0"/>
          <w:caps w:val="0"/>
          <w:color w:val="454545"/>
          <w:spacing w:val="0"/>
          <w:sz w:val="32"/>
          <w:szCs w:val="32"/>
          <w:shd w:val="clear" w:fill="FFFFFF"/>
          <w:lang w:val="en-US" w:eastAsia="zh-CN"/>
        </w:rPr>
      </w:pPr>
      <w:r>
        <w:rPr>
          <w:rFonts w:hint="eastAsia" w:ascii="仿宋_GB2312" w:hAnsi="仿宋_GB2312" w:eastAsia="仿宋_GB2312" w:cs="仿宋_GB2312"/>
          <w:i w:val="0"/>
          <w:iCs w:val="0"/>
          <w:caps w:val="0"/>
          <w:color w:val="454545"/>
          <w:spacing w:val="0"/>
          <w:sz w:val="32"/>
          <w:szCs w:val="32"/>
          <w:shd w:val="clear" w:fill="FFFFFF"/>
          <w:lang w:val="en-US" w:eastAsia="zh-CN"/>
        </w:rPr>
        <w:t xml:space="preserve">                              </w:t>
      </w:r>
      <w:r>
        <w:rPr>
          <w:rFonts w:hint="default" w:ascii="Times New Roman" w:hAnsi="Times New Roman" w:eastAsia="仿宋_GB2312" w:cs="Times New Roman"/>
          <w:i w:val="0"/>
          <w:iCs w:val="0"/>
          <w:caps w:val="0"/>
          <w:color w:val="454545"/>
          <w:spacing w:val="0"/>
          <w:sz w:val="32"/>
          <w:szCs w:val="32"/>
          <w:shd w:val="clear" w:fill="FFFFFF"/>
          <w:lang w:val="en-US" w:eastAsia="zh-CN"/>
        </w:rPr>
        <w:t xml:space="preserve">  2026年XX月XX日</w:t>
      </w:r>
    </w:p>
    <w:p w14:paraId="40BA176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i w:val="0"/>
          <w:iCs w:val="0"/>
          <w:caps w:val="0"/>
          <w:color w:val="454545"/>
          <w:spacing w:val="0"/>
          <w:sz w:val="32"/>
          <w:szCs w:val="32"/>
          <w:shd w:val="clear" w:fill="FFFFFF"/>
          <w:lang w:val="en-US" w:eastAsia="zh-CN"/>
        </w:rPr>
      </w:pPr>
    </w:p>
    <w:sectPr>
      <w:pgSz w:w="11906" w:h="16838"/>
      <w:pgMar w:top="1701" w:right="1587" w:bottom="158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7105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12</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2026-05-08T07:33:54Z</dcterms:created>
  <dc:creator>mzl</dc:creator>
  <cp:lastModifiedBy> Mini zeker</cp:lastModifiedBy>
  <dcterms:modified xsi:type="dcterms:W3CDTF">2026-05-08T07:46:49Z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eyJoZGlkIjoiMzM1ODcwZjRkNDE4NDIyNDQ3ZjcwYmIzNzQ3YjYyYjIiLCJ1c2VySWQiOiI2MzQwMDI5NTEifQ==</vt:lpwstr>
  </property>
  <property fmtid="{D5CDD505-2E9C-101B-9397-08002B2CF9AE}" pid="4" name="ICV">
    <vt:lpwstr>2580111E823E4A0F82835FE5BF97CD3E_12</vt:lpwstr>
  </property>
</Properties>
</file>